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52" w:rsidRPr="006E6C59" w:rsidRDefault="00E90C52" w:rsidP="00B96FB3">
      <w:pPr>
        <w:jc w:val="center"/>
        <w:rPr>
          <w:highlight w:val="yellow"/>
        </w:rPr>
      </w:pPr>
      <w:r w:rsidRPr="006E6C59">
        <w:rPr>
          <w:noProof/>
          <w:highlight w:val="yellow"/>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-167640</wp:posOffset>
            </wp:positionV>
            <wp:extent cx="544195" cy="685800"/>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44195" cy="685800"/>
                    </a:xfrm>
                    <a:prstGeom prst="rect">
                      <a:avLst/>
                    </a:prstGeom>
                    <a:noFill/>
                  </pic:spPr>
                </pic:pic>
              </a:graphicData>
            </a:graphic>
          </wp:anchor>
        </w:drawing>
      </w:r>
    </w:p>
    <w:p w:rsidR="00E90C52" w:rsidRPr="00E178BE" w:rsidRDefault="00E90C52" w:rsidP="00B96FB3">
      <w:pPr>
        <w:jc w:val="center"/>
      </w:pPr>
    </w:p>
    <w:p w:rsidR="005C4679" w:rsidRPr="00E178BE" w:rsidRDefault="005C4679" w:rsidP="00B96FB3">
      <w:pPr>
        <w:jc w:val="center"/>
      </w:pPr>
    </w:p>
    <w:p w:rsidR="00B96FB3" w:rsidRPr="00E178BE" w:rsidRDefault="00B96FB3" w:rsidP="00B96FB3">
      <w:pPr>
        <w:jc w:val="center"/>
      </w:pPr>
      <w:r w:rsidRPr="00E178BE">
        <w:t>РОССИЙСКАЯ ФЕДЕРАЦИЯ</w:t>
      </w:r>
    </w:p>
    <w:p w:rsidR="00B96FB3" w:rsidRPr="00E178BE" w:rsidRDefault="00B96FB3" w:rsidP="00B96FB3">
      <w:pPr>
        <w:jc w:val="center"/>
        <w:rPr>
          <w:sz w:val="28"/>
        </w:rPr>
      </w:pPr>
      <w:r w:rsidRPr="00E178BE">
        <w:t>ИРКУТСКАЯ ОБЛАСТЬ</w:t>
      </w:r>
    </w:p>
    <w:p w:rsidR="00B96FB3" w:rsidRPr="00E178BE" w:rsidRDefault="00B96FB3" w:rsidP="00B96FB3">
      <w:pPr>
        <w:jc w:val="center"/>
      </w:pPr>
    </w:p>
    <w:p w:rsidR="00B96FB3" w:rsidRPr="00E178BE" w:rsidRDefault="00B96FB3" w:rsidP="00B96FB3">
      <w:pPr>
        <w:jc w:val="center"/>
        <w:rPr>
          <w:sz w:val="28"/>
        </w:rPr>
      </w:pPr>
      <w:r w:rsidRPr="00E178BE">
        <w:rPr>
          <w:sz w:val="28"/>
        </w:rPr>
        <w:t xml:space="preserve">Администрация </w:t>
      </w:r>
    </w:p>
    <w:p w:rsidR="00B96FB3" w:rsidRPr="00E178BE" w:rsidRDefault="00B96FB3" w:rsidP="00B96FB3">
      <w:pPr>
        <w:overflowPunct w:val="0"/>
        <w:autoSpaceDE w:val="0"/>
        <w:autoSpaceDN w:val="0"/>
        <w:adjustRightInd w:val="0"/>
        <w:jc w:val="center"/>
        <w:rPr>
          <w:sz w:val="28"/>
        </w:rPr>
      </w:pPr>
      <w:r w:rsidRPr="00E178BE">
        <w:rPr>
          <w:sz w:val="28"/>
        </w:rPr>
        <w:t>Зиминского районного муниципального образования</w:t>
      </w:r>
    </w:p>
    <w:p w:rsidR="00B96FB3" w:rsidRPr="00E178BE" w:rsidRDefault="00B96FB3" w:rsidP="00B96FB3">
      <w:pPr>
        <w:pStyle w:val="ConsNonformat"/>
        <w:widowControl/>
        <w:jc w:val="center"/>
        <w:rPr>
          <w:rFonts w:ascii="Times New Roman" w:hAnsi="Times New Roman" w:cs="Times New Roman"/>
          <w:b/>
          <w:sz w:val="36"/>
          <w:szCs w:val="36"/>
        </w:rPr>
      </w:pPr>
    </w:p>
    <w:p w:rsidR="00B96FB3" w:rsidRPr="00E178BE" w:rsidRDefault="00B96FB3" w:rsidP="007F7F6C">
      <w:pPr>
        <w:pStyle w:val="ConsNonformat"/>
        <w:widowControl/>
        <w:jc w:val="center"/>
        <w:rPr>
          <w:rFonts w:ascii="Times New Roman" w:hAnsi="Times New Roman" w:cs="Times New Roman"/>
          <w:b/>
          <w:sz w:val="36"/>
          <w:szCs w:val="36"/>
        </w:rPr>
      </w:pPr>
      <w:proofErr w:type="gramStart"/>
      <w:r w:rsidRPr="00E178BE">
        <w:rPr>
          <w:rFonts w:ascii="Times New Roman" w:hAnsi="Times New Roman" w:cs="Times New Roman"/>
          <w:b/>
          <w:sz w:val="36"/>
          <w:szCs w:val="36"/>
        </w:rPr>
        <w:t>П</w:t>
      </w:r>
      <w:proofErr w:type="gramEnd"/>
      <w:r w:rsidRPr="00E178BE">
        <w:rPr>
          <w:rFonts w:ascii="Times New Roman" w:hAnsi="Times New Roman" w:cs="Times New Roman"/>
          <w:b/>
          <w:sz w:val="36"/>
          <w:szCs w:val="36"/>
        </w:rPr>
        <w:t xml:space="preserve"> О С Т А Н О В Л Е Н И Е</w:t>
      </w:r>
    </w:p>
    <w:p w:rsidR="00B96FB3" w:rsidRPr="00E178BE" w:rsidRDefault="00B96FB3" w:rsidP="00B96FB3">
      <w:pPr>
        <w:pStyle w:val="ConsNonformat"/>
        <w:widowControl/>
        <w:rPr>
          <w:rFonts w:ascii="Times New Roman" w:hAnsi="Times New Roman" w:cs="Times New Roman"/>
          <w:sz w:val="24"/>
          <w:szCs w:val="24"/>
        </w:rPr>
      </w:pPr>
    </w:p>
    <w:p w:rsidR="00E645C9" w:rsidRPr="009F1F3D" w:rsidRDefault="00093F45" w:rsidP="00E645C9">
      <w:pPr>
        <w:pStyle w:val="ConsNonformat"/>
        <w:jc w:val="both"/>
        <w:rPr>
          <w:rFonts w:ascii="Times New Roman" w:hAnsi="Times New Roman" w:cs="Times New Roman"/>
          <w:sz w:val="28"/>
          <w:szCs w:val="28"/>
        </w:rPr>
      </w:pPr>
      <w:r w:rsidRPr="00E178BE">
        <w:rPr>
          <w:rFonts w:ascii="Times New Roman" w:hAnsi="Times New Roman" w:cs="Times New Roman"/>
          <w:sz w:val="22"/>
        </w:rPr>
        <w:t xml:space="preserve">         </w:t>
      </w:r>
      <w:r w:rsidR="00F041BD" w:rsidRPr="00E178BE">
        <w:rPr>
          <w:rFonts w:ascii="Times New Roman" w:hAnsi="Times New Roman" w:cs="Times New Roman"/>
          <w:sz w:val="22"/>
        </w:rPr>
        <w:t xml:space="preserve"> </w:t>
      </w:r>
      <w:r w:rsidRPr="00E178BE">
        <w:rPr>
          <w:rFonts w:ascii="Times New Roman" w:hAnsi="Times New Roman" w:cs="Times New Roman"/>
          <w:sz w:val="22"/>
        </w:rPr>
        <w:t xml:space="preserve">      </w:t>
      </w:r>
      <w:r w:rsidR="004A0305" w:rsidRPr="009F1F3D">
        <w:rPr>
          <w:rFonts w:ascii="Times New Roman" w:hAnsi="Times New Roman" w:cs="Times New Roman"/>
          <w:sz w:val="28"/>
          <w:szCs w:val="28"/>
        </w:rPr>
        <w:t xml:space="preserve">  </w:t>
      </w:r>
      <w:r w:rsidRPr="009F1F3D">
        <w:rPr>
          <w:rFonts w:ascii="Times New Roman" w:hAnsi="Times New Roman" w:cs="Times New Roman"/>
          <w:sz w:val="28"/>
          <w:szCs w:val="28"/>
        </w:rPr>
        <w:t xml:space="preserve"> </w:t>
      </w:r>
      <w:r w:rsidR="00ED3267" w:rsidRPr="009F1F3D">
        <w:rPr>
          <w:rFonts w:ascii="Times New Roman" w:hAnsi="Times New Roman" w:cs="Times New Roman"/>
          <w:sz w:val="28"/>
          <w:szCs w:val="28"/>
        </w:rPr>
        <w:t xml:space="preserve">  </w:t>
      </w:r>
      <w:r w:rsidRPr="009F1F3D">
        <w:rPr>
          <w:rFonts w:ascii="Times New Roman" w:hAnsi="Times New Roman" w:cs="Times New Roman"/>
          <w:sz w:val="28"/>
          <w:szCs w:val="28"/>
        </w:rPr>
        <w:t xml:space="preserve">  </w:t>
      </w:r>
      <w:r w:rsidR="009F1F3D">
        <w:rPr>
          <w:rFonts w:ascii="Times New Roman" w:hAnsi="Times New Roman" w:cs="Times New Roman"/>
          <w:sz w:val="28"/>
          <w:szCs w:val="28"/>
        </w:rPr>
        <w:t xml:space="preserve"> </w:t>
      </w:r>
      <w:r w:rsidR="00E645C9" w:rsidRPr="009F1F3D">
        <w:rPr>
          <w:rFonts w:ascii="Times New Roman" w:hAnsi="Times New Roman" w:cs="Times New Roman"/>
          <w:sz w:val="28"/>
          <w:szCs w:val="28"/>
        </w:rPr>
        <w:t xml:space="preserve">от </w:t>
      </w:r>
      <w:r w:rsidR="009F1F3D" w:rsidRPr="009F1F3D">
        <w:rPr>
          <w:rFonts w:ascii="Times New Roman" w:hAnsi="Times New Roman" w:cs="Times New Roman"/>
          <w:sz w:val="28"/>
          <w:szCs w:val="28"/>
        </w:rPr>
        <w:t>23.05.2023 г.</w:t>
      </w:r>
      <w:r w:rsidR="00CA36FE" w:rsidRPr="009F1F3D">
        <w:rPr>
          <w:rFonts w:ascii="Times New Roman" w:hAnsi="Times New Roman" w:cs="Times New Roman"/>
          <w:sz w:val="28"/>
          <w:szCs w:val="28"/>
        </w:rPr>
        <w:t xml:space="preserve"> </w:t>
      </w:r>
      <w:r w:rsidR="00B51ACF" w:rsidRPr="009F1F3D">
        <w:rPr>
          <w:rFonts w:ascii="Times New Roman" w:hAnsi="Times New Roman" w:cs="Times New Roman"/>
          <w:sz w:val="28"/>
          <w:szCs w:val="28"/>
        </w:rPr>
        <w:t xml:space="preserve">   </w:t>
      </w:r>
      <w:r w:rsidR="00DE6DFE" w:rsidRPr="009F1F3D">
        <w:rPr>
          <w:rFonts w:ascii="Times New Roman" w:hAnsi="Times New Roman" w:cs="Times New Roman"/>
          <w:sz w:val="28"/>
          <w:szCs w:val="28"/>
        </w:rPr>
        <w:t xml:space="preserve">   </w:t>
      </w:r>
      <w:r w:rsidR="00CA36FE" w:rsidRPr="009F1F3D">
        <w:rPr>
          <w:rFonts w:ascii="Times New Roman" w:hAnsi="Times New Roman" w:cs="Times New Roman"/>
          <w:sz w:val="28"/>
          <w:szCs w:val="28"/>
        </w:rPr>
        <w:t xml:space="preserve">   </w:t>
      </w:r>
      <w:r w:rsidR="009F1F3D">
        <w:rPr>
          <w:rFonts w:ascii="Times New Roman" w:hAnsi="Times New Roman" w:cs="Times New Roman"/>
          <w:sz w:val="28"/>
          <w:szCs w:val="28"/>
        </w:rPr>
        <w:t xml:space="preserve"> </w:t>
      </w:r>
      <w:r w:rsidR="002D3860">
        <w:rPr>
          <w:rFonts w:ascii="Times New Roman" w:hAnsi="Times New Roman" w:cs="Times New Roman"/>
          <w:sz w:val="28"/>
          <w:szCs w:val="28"/>
        </w:rPr>
        <w:t xml:space="preserve">  </w:t>
      </w:r>
      <w:r w:rsidR="00E645C9" w:rsidRPr="009F1F3D">
        <w:rPr>
          <w:rFonts w:ascii="Times New Roman" w:hAnsi="Times New Roman" w:cs="Times New Roman"/>
          <w:sz w:val="28"/>
          <w:szCs w:val="28"/>
        </w:rPr>
        <w:t xml:space="preserve">г. Зима      </w:t>
      </w:r>
      <w:r w:rsidRPr="009F1F3D">
        <w:rPr>
          <w:rFonts w:ascii="Times New Roman" w:hAnsi="Times New Roman" w:cs="Times New Roman"/>
          <w:sz w:val="28"/>
          <w:szCs w:val="28"/>
        </w:rPr>
        <w:t xml:space="preserve">            </w:t>
      </w:r>
      <w:r w:rsidR="009F1F3D">
        <w:rPr>
          <w:rFonts w:ascii="Times New Roman" w:hAnsi="Times New Roman" w:cs="Times New Roman"/>
          <w:sz w:val="28"/>
          <w:szCs w:val="28"/>
        </w:rPr>
        <w:t xml:space="preserve">   </w:t>
      </w:r>
      <w:r w:rsidR="00795BCB" w:rsidRPr="009F1F3D">
        <w:rPr>
          <w:rFonts w:ascii="Times New Roman" w:hAnsi="Times New Roman" w:cs="Times New Roman"/>
          <w:sz w:val="28"/>
          <w:szCs w:val="28"/>
        </w:rPr>
        <w:t xml:space="preserve"> </w:t>
      </w:r>
      <w:r w:rsidR="002D3860">
        <w:rPr>
          <w:rFonts w:ascii="Times New Roman" w:hAnsi="Times New Roman" w:cs="Times New Roman"/>
          <w:sz w:val="28"/>
          <w:szCs w:val="28"/>
        </w:rPr>
        <w:t xml:space="preserve">  </w:t>
      </w:r>
      <w:r w:rsidR="00E645C9" w:rsidRPr="009F1F3D">
        <w:rPr>
          <w:rFonts w:ascii="Times New Roman" w:hAnsi="Times New Roman" w:cs="Times New Roman"/>
          <w:sz w:val="28"/>
          <w:szCs w:val="28"/>
        </w:rPr>
        <w:t>№</w:t>
      </w:r>
      <w:r w:rsidR="005D4BAA" w:rsidRPr="009F1F3D">
        <w:rPr>
          <w:rFonts w:ascii="Times New Roman" w:hAnsi="Times New Roman" w:cs="Times New Roman"/>
          <w:sz w:val="28"/>
          <w:szCs w:val="28"/>
        </w:rPr>
        <w:t xml:space="preserve"> </w:t>
      </w:r>
      <w:r w:rsidR="009F1F3D" w:rsidRPr="009F1F3D">
        <w:rPr>
          <w:rFonts w:ascii="Times New Roman" w:hAnsi="Times New Roman" w:cs="Times New Roman"/>
          <w:sz w:val="28"/>
          <w:szCs w:val="28"/>
        </w:rPr>
        <w:t>194</w:t>
      </w:r>
    </w:p>
    <w:p w:rsidR="00B96FB3" w:rsidRPr="00E178BE" w:rsidRDefault="000B3559" w:rsidP="000B3559">
      <w:pPr>
        <w:pStyle w:val="ConsNonformat"/>
        <w:widowControl/>
        <w:jc w:val="both"/>
        <w:rPr>
          <w:rFonts w:ascii="Times New Roman" w:hAnsi="Times New Roman" w:cs="Times New Roman"/>
          <w:sz w:val="24"/>
          <w:szCs w:val="24"/>
        </w:rPr>
      </w:pPr>
      <w:r w:rsidRPr="00E178BE">
        <w:rPr>
          <w:rFonts w:ascii="Times New Roman" w:hAnsi="Times New Roman" w:cs="Times New Roman"/>
          <w:sz w:val="24"/>
          <w:szCs w:val="24"/>
        </w:rPr>
        <w:t xml:space="preserve"> </w:t>
      </w:r>
    </w:p>
    <w:p w:rsidR="002B0870" w:rsidRDefault="002B0870" w:rsidP="000B3559">
      <w:pPr>
        <w:pStyle w:val="ConsNonformat"/>
        <w:widowControl/>
        <w:jc w:val="both"/>
        <w:rPr>
          <w:bCs/>
          <w:sz w:val="28"/>
          <w:szCs w:val="28"/>
        </w:rPr>
      </w:pPr>
    </w:p>
    <w:p w:rsidR="002B0870" w:rsidRPr="002B0870" w:rsidRDefault="002B0870" w:rsidP="002B0870">
      <w:pPr>
        <w:pStyle w:val="ConsNonformat"/>
        <w:widowControl/>
        <w:jc w:val="both"/>
        <w:rPr>
          <w:rFonts w:ascii="Times New Roman" w:hAnsi="Times New Roman" w:cs="Times New Roman"/>
          <w:bCs/>
          <w:sz w:val="28"/>
          <w:szCs w:val="28"/>
        </w:rPr>
      </w:pPr>
      <w:r w:rsidRPr="002B0870">
        <w:rPr>
          <w:rFonts w:ascii="Times New Roman" w:hAnsi="Times New Roman" w:cs="Times New Roman"/>
          <w:bCs/>
          <w:sz w:val="28"/>
          <w:szCs w:val="28"/>
        </w:rPr>
        <w:t xml:space="preserve">О создании </w:t>
      </w:r>
      <w:proofErr w:type="gramStart"/>
      <w:r w:rsidRPr="002B0870">
        <w:rPr>
          <w:rFonts w:ascii="Times New Roman" w:hAnsi="Times New Roman" w:cs="Times New Roman"/>
          <w:bCs/>
          <w:sz w:val="28"/>
          <w:szCs w:val="28"/>
        </w:rPr>
        <w:t>Общественной</w:t>
      </w:r>
      <w:proofErr w:type="gramEnd"/>
    </w:p>
    <w:p w:rsidR="002B0870" w:rsidRPr="002B0870" w:rsidRDefault="002B0870" w:rsidP="002B0870">
      <w:pPr>
        <w:pStyle w:val="ConsNonformat"/>
        <w:widowControl/>
        <w:jc w:val="both"/>
        <w:rPr>
          <w:rFonts w:ascii="Times New Roman" w:hAnsi="Times New Roman" w:cs="Times New Roman"/>
          <w:bCs/>
          <w:sz w:val="28"/>
          <w:szCs w:val="28"/>
        </w:rPr>
      </w:pPr>
      <w:r w:rsidRPr="002B0870">
        <w:rPr>
          <w:rFonts w:ascii="Times New Roman" w:hAnsi="Times New Roman" w:cs="Times New Roman"/>
          <w:bCs/>
          <w:sz w:val="28"/>
          <w:szCs w:val="28"/>
        </w:rPr>
        <w:t xml:space="preserve">палаты Зиминского </w:t>
      </w:r>
      <w:proofErr w:type="gramStart"/>
      <w:r w:rsidRPr="002B0870">
        <w:rPr>
          <w:rFonts w:ascii="Times New Roman" w:hAnsi="Times New Roman" w:cs="Times New Roman"/>
          <w:bCs/>
          <w:sz w:val="28"/>
          <w:szCs w:val="28"/>
        </w:rPr>
        <w:t>районного</w:t>
      </w:r>
      <w:proofErr w:type="gramEnd"/>
    </w:p>
    <w:p w:rsidR="004F7E9C" w:rsidRDefault="002B0870" w:rsidP="002B0870">
      <w:pPr>
        <w:pStyle w:val="ConsNonformat"/>
        <w:widowControl/>
        <w:jc w:val="both"/>
        <w:rPr>
          <w:rFonts w:ascii="Times New Roman" w:hAnsi="Times New Roman" w:cs="Times New Roman"/>
          <w:bCs/>
          <w:sz w:val="28"/>
          <w:szCs w:val="28"/>
        </w:rPr>
      </w:pPr>
      <w:r w:rsidRPr="002B0870">
        <w:rPr>
          <w:rFonts w:ascii="Times New Roman" w:hAnsi="Times New Roman" w:cs="Times New Roman"/>
          <w:bCs/>
          <w:sz w:val="28"/>
          <w:szCs w:val="28"/>
        </w:rPr>
        <w:t>муниципального образования</w:t>
      </w:r>
    </w:p>
    <w:p w:rsidR="002B0870" w:rsidRPr="002B0870" w:rsidRDefault="002B0870" w:rsidP="002B0870">
      <w:pPr>
        <w:pStyle w:val="ConsNonformat"/>
        <w:widowControl/>
        <w:jc w:val="both"/>
        <w:rPr>
          <w:rFonts w:ascii="Times New Roman" w:hAnsi="Times New Roman" w:cs="Times New Roman"/>
          <w:sz w:val="24"/>
          <w:szCs w:val="24"/>
        </w:rPr>
      </w:pPr>
    </w:p>
    <w:p w:rsidR="004F7E9C" w:rsidRPr="00111C6C" w:rsidRDefault="004F7E9C" w:rsidP="004F7E9C">
      <w:pPr>
        <w:ind w:firstLine="426"/>
        <w:jc w:val="both"/>
        <w:rPr>
          <w:sz w:val="28"/>
          <w:szCs w:val="28"/>
        </w:rPr>
      </w:pPr>
    </w:p>
    <w:p w:rsidR="00E178BE" w:rsidRPr="00111C6C" w:rsidRDefault="0021472B" w:rsidP="00E178BE">
      <w:pPr>
        <w:ind w:firstLine="709"/>
        <w:jc w:val="both"/>
        <w:rPr>
          <w:sz w:val="28"/>
          <w:szCs w:val="28"/>
        </w:rPr>
      </w:pPr>
      <w:r w:rsidRPr="00111C6C">
        <w:rPr>
          <w:sz w:val="28"/>
          <w:szCs w:val="28"/>
        </w:rPr>
        <w:t xml:space="preserve">В целях осуществления общественного </w:t>
      </w:r>
      <w:proofErr w:type="gramStart"/>
      <w:r w:rsidRPr="00111C6C">
        <w:rPr>
          <w:sz w:val="28"/>
          <w:szCs w:val="28"/>
        </w:rPr>
        <w:t xml:space="preserve">контроля </w:t>
      </w:r>
      <w:r w:rsidR="007B79A5" w:rsidRPr="00111C6C">
        <w:rPr>
          <w:sz w:val="28"/>
          <w:szCs w:val="28"/>
        </w:rPr>
        <w:t>за</w:t>
      </w:r>
      <w:proofErr w:type="gramEnd"/>
      <w:r w:rsidR="007B79A5" w:rsidRPr="00111C6C">
        <w:rPr>
          <w:sz w:val="28"/>
          <w:szCs w:val="28"/>
        </w:rPr>
        <w:t xml:space="preserve"> деятельностью органов местного самоуправления </w:t>
      </w:r>
      <w:r w:rsidR="00111C6C" w:rsidRPr="00111C6C">
        <w:rPr>
          <w:sz w:val="28"/>
          <w:szCs w:val="28"/>
        </w:rPr>
        <w:t>Зиминского районного муниципального образования</w:t>
      </w:r>
      <w:r w:rsidR="007B79A5" w:rsidRPr="00111C6C">
        <w:rPr>
          <w:sz w:val="28"/>
          <w:szCs w:val="28"/>
        </w:rPr>
        <w:t xml:space="preserve">, взаимодействия некоммерческих общественных организаций, граждан Российской Федерации, проживающих на территории Зиминского </w:t>
      </w:r>
      <w:proofErr w:type="gramStart"/>
      <w:r w:rsidR="007B79A5" w:rsidRPr="00111C6C">
        <w:rPr>
          <w:sz w:val="28"/>
          <w:szCs w:val="28"/>
        </w:rPr>
        <w:t>района, с органами местного самоуправления по решению вопросов местного значения в интересах жителей Зиминского района, привлечения широких кругов общественности к решению важнейших социально-экономических  зад</w:t>
      </w:r>
      <w:r w:rsidR="00DE6DFE" w:rsidRPr="00111C6C">
        <w:rPr>
          <w:sz w:val="28"/>
          <w:szCs w:val="28"/>
        </w:rPr>
        <w:t xml:space="preserve">ач развития Зиминского района, </w:t>
      </w:r>
      <w:r w:rsidR="007B79A5" w:rsidRPr="00111C6C">
        <w:rPr>
          <w:sz w:val="28"/>
          <w:szCs w:val="28"/>
        </w:rPr>
        <w:t>в соответствии с</w:t>
      </w:r>
      <w:r w:rsidR="00AD095B" w:rsidRPr="00111C6C">
        <w:rPr>
          <w:sz w:val="28"/>
          <w:szCs w:val="28"/>
        </w:rPr>
        <w:t>о статьей 19</w:t>
      </w:r>
      <w:r w:rsidR="00E178BE" w:rsidRPr="00111C6C">
        <w:rPr>
          <w:sz w:val="28"/>
          <w:szCs w:val="28"/>
        </w:rPr>
        <w:t xml:space="preserve"> Федерального закон</w:t>
      </w:r>
      <w:r w:rsidR="00111C6C" w:rsidRPr="00111C6C">
        <w:rPr>
          <w:sz w:val="28"/>
          <w:szCs w:val="28"/>
        </w:rPr>
        <w:t>а от 21.07.2014 № 212-</w:t>
      </w:r>
      <w:r w:rsidR="00E178BE" w:rsidRPr="00111C6C">
        <w:rPr>
          <w:sz w:val="28"/>
          <w:szCs w:val="28"/>
        </w:rPr>
        <w:t xml:space="preserve">ФЗ «Об основах общественного контроля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w:t>
      </w:r>
      <w:r w:rsidR="00B51ACF" w:rsidRPr="00111C6C">
        <w:rPr>
          <w:sz w:val="28"/>
          <w:szCs w:val="28"/>
        </w:rPr>
        <w:t>статьями</w:t>
      </w:r>
      <w:proofErr w:type="gramEnd"/>
      <w:r w:rsidR="00B51ACF" w:rsidRPr="00111C6C">
        <w:rPr>
          <w:sz w:val="28"/>
          <w:szCs w:val="28"/>
        </w:rPr>
        <w:t xml:space="preserve"> </w:t>
      </w:r>
      <w:r w:rsidR="00E178BE" w:rsidRPr="00111C6C">
        <w:rPr>
          <w:sz w:val="28"/>
          <w:szCs w:val="28"/>
        </w:rPr>
        <w:t>22, 46 Устава Зиминского районного муниципального образования, администрация Зиминского районного  муниципального образования</w:t>
      </w:r>
    </w:p>
    <w:p w:rsidR="00BC5D64" w:rsidRPr="00111C6C" w:rsidRDefault="00BC5D64" w:rsidP="00E178BE">
      <w:pPr>
        <w:ind w:firstLine="709"/>
        <w:jc w:val="both"/>
        <w:rPr>
          <w:sz w:val="28"/>
          <w:szCs w:val="28"/>
        </w:rPr>
      </w:pPr>
    </w:p>
    <w:p w:rsidR="00B96FB3" w:rsidRDefault="00B96FB3" w:rsidP="00B96FB3">
      <w:pPr>
        <w:jc w:val="both"/>
        <w:rPr>
          <w:sz w:val="28"/>
          <w:szCs w:val="28"/>
        </w:rPr>
      </w:pPr>
      <w:r w:rsidRPr="00111C6C">
        <w:rPr>
          <w:sz w:val="28"/>
          <w:szCs w:val="28"/>
        </w:rPr>
        <w:t>ПОСТАНОВЛЯЕТ:</w:t>
      </w:r>
    </w:p>
    <w:p w:rsidR="00111C6C" w:rsidRPr="00111C6C" w:rsidRDefault="00111C6C" w:rsidP="00B96FB3">
      <w:pPr>
        <w:jc w:val="both"/>
        <w:rPr>
          <w:sz w:val="28"/>
          <w:szCs w:val="28"/>
        </w:rPr>
      </w:pPr>
    </w:p>
    <w:p w:rsidR="009D0893" w:rsidRPr="00111C6C" w:rsidRDefault="00111C6C" w:rsidP="00ED3267">
      <w:pPr>
        <w:ind w:firstLine="709"/>
        <w:jc w:val="both"/>
        <w:rPr>
          <w:sz w:val="28"/>
          <w:szCs w:val="28"/>
        </w:rPr>
      </w:pPr>
      <w:r w:rsidRPr="00111C6C">
        <w:rPr>
          <w:sz w:val="28"/>
          <w:szCs w:val="28"/>
        </w:rPr>
        <w:t>1.</w:t>
      </w:r>
      <w:r w:rsidR="009D0893" w:rsidRPr="00111C6C">
        <w:rPr>
          <w:sz w:val="28"/>
          <w:szCs w:val="28"/>
        </w:rPr>
        <w:t>Создать Общественную палату Зиминского районного муниципального образования.</w:t>
      </w:r>
    </w:p>
    <w:p w:rsidR="009D0893" w:rsidRPr="00111C6C" w:rsidRDefault="00111C6C" w:rsidP="00ED3267">
      <w:pPr>
        <w:ind w:firstLine="709"/>
        <w:jc w:val="both"/>
        <w:rPr>
          <w:sz w:val="28"/>
          <w:szCs w:val="28"/>
        </w:rPr>
      </w:pPr>
      <w:r w:rsidRPr="00111C6C">
        <w:rPr>
          <w:sz w:val="28"/>
          <w:szCs w:val="28"/>
        </w:rPr>
        <w:t>2.Ут</w:t>
      </w:r>
      <w:r w:rsidR="009D0893" w:rsidRPr="00111C6C">
        <w:rPr>
          <w:sz w:val="28"/>
          <w:szCs w:val="28"/>
        </w:rPr>
        <w:t>вердить Положение об Общественной палате Зиминского районного муниципального образования согласно приложению.</w:t>
      </w:r>
    </w:p>
    <w:p w:rsidR="00E003B3" w:rsidRPr="00111C6C" w:rsidRDefault="00111C6C" w:rsidP="00ED3267">
      <w:pPr>
        <w:ind w:firstLine="709"/>
        <w:jc w:val="both"/>
        <w:rPr>
          <w:sz w:val="28"/>
          <w:szCs w:val="28"/>
        </w:rPr>
      </w:pPr>
      <w:r w:rsidRPr="00111C6C">
        <w:rPr>
          <w:sz w:val="28"/>
          <w:szCs w:val="28"/>
        </w:rPr>
        <w:t>3.</w:t>
      </w:r>
      <w:r w:rsidR="00E003B3" w:rsidRPr="00111C6C">
        <w:rPr>
          <w:sz w:val="28"/>
          <w:szCs w:val="28"/>
        </w:rPr>
        <w:t>Настоящее постановление опубликовать в информационно-аналитическом, общественно-политическом еженедельнике «Вестник района» и р</w:t>
      </w:r>
      <w:r w:rsidR="00034DBF" w:rsidRPr="00111C6C">
        <w:rPr>
          <w:sz w:val="28"/>
          <w:szCs w:val="28"/>
        </w:rPr>
        <w:t xml:space="preserve">азместить  на официальном сайте </w:t>
      </w:r>
      <w:r w:rsidR="00E003B3" w:rsidRPr="00111C6C">
        <w:rPr>
          <w:sz w:val="28"/>
          <w:szCs w:val="28"/>
        </w:rPr>
        <w:t>администрации Зиминского районного муниципального образования в информационно-телекоммуникационной сети «Интернет»</w:t>
      </w:r>
      <w:r w:rsidR="009C3C86" w:rsidRPr="00111C6C">
        <w:rPr>
          <w:sz w:val="28"/>
          <w:szCs w:val="28"/>
        </w:rPr>
        <w:t xml:space="preserve"> </w:t>
      </w:r>
      <w:hyperlink r:id="rId7" w:history="1">
        <w:r w:rsidR="009D0893" w:rsidRPr="00111C6C">
          <w:rPr>
            <w:rStyle w:val="a3"/>
            <w:sz w:val="28"/>
            <w:szCs w:val="28"/>
            <w:u w:val="none"/>
          </w:rPr>
          <w:t>www.rzima.ru</w:t>
        </w:r>
      </w:hyperlink>
      <w:r w:rsidR="00E003B3" w:rsidRPr="00111C6C">
        <w:rPr>
          <w:sz w:val="28"/>
          <w:szCs w:val="28"/>
        </w:rPr>
        <w:t>.</w:t>
      </w:r>
    </w:p>
    <w:p w:rsidR="00E003B3" w:rsidRPr="00111C6C" w:rsidRDefault="00111C6C" w:rsidP="00ED3267">
      <w:pPr>
        <w:ind w:firstLine="709"/>
        <w:jc w:val="both"/>
        <w:rPr>
          <w:sz w:val="28"/>
          <w:szCs w:val="28"/>
        </w:rPr>
      </w:pPr>
      <w:r w:rsidRPr="00111C6C">
        <w:rPr>
          <w:sz w:val="28"/>
          <w:szCs w:val="28"/>
        </w:rPr>
        <w:lastRenderedPageBreak/>
        <w:t>4.</w:t>
      </w:r>
      <w:r w:rsidR="00E003B3" w:rsidRPr="00111C6C">
        <w:rPr>
          <w:sz w:val="28"/>
          <w:szCs w:val="28"/>
        </w:rPr>
        <w:t>Настоящее постановление вступает в силу после дня его официального опубликования.</w:t>
      </w:r>
    </w:p>
    <w:p w:rsidR="00E178BE" w:rsidRPr="00111C6C" w:rsidRDefault="00A131EE" w:rsidP="00ED3267">
      <w:pPr>
        <w:ind w:firstLine="709"/>
        <w:jc w:val="both"/>
        <w:rPr>
          <w:sz w:val="28"/>
          <w:szCs w:val="28"/>
        </w:rPr>
      </w:pPr>
      <w:r>
        <w:rPr>
          <w:sz w:val="28"/>
          <w:szCs w:val="28"/>
        </w:rPr>
        <w:t>5.</w:t>
      </w:r>
      <w:r w:rsidR="00E003B3" w:rsidRPr="00111C6C">
        <w:rPr>
          <w:sz w:val="28"/>
          <w:szCs w:val="28"/>
        </w:rPr>
        <w:t>Контроль исполнения настоящего постановления  возложить на заместителя мэра по социальным вопросам Зиминского районного муниципального образования Чемезова Ю.А.</w:t>
      </w:r>
    </w:p>
    <w:p w:rsidR="00B51ACF" w:rsidRPr="00111C6C" w:rsidRDefault="00B51ACF" w:rsidP="00B51ACF">
      <w:pPr>
        <w:pStyle w:val="a9"/>
        <w:jc w:val="both"/>
        <w:rPr>
          <w:sz w:val="28"/>
          <w:szCs w:val="28"/>
        </w:rPr>
      </w:pPr>
    </w:p>
    <w:p w:rsidR="00B51ACF" w:rsidRPr="00111C6C" w:rsidRDefault="00B51ACF" w:rsidP="00B51ACF">
      <w:pPr>
        <w:pStyle w:val="a9"/>
        <w:jc w:val="both"/>
        <w:rPr>
          <w:sz w:val="28"/>
          <w:szCs w:val="28"/>
        </w:rPr>
      </w:pPr>
    </w:p>
    <w:p w:rsidR="00B51ACF" w:rsidRPr="00111C6C" w:rsidRDefault="00B51ACF" w:rsidP="00B51ACF">
      <w:pPr>
        <w:pStyle w:val="a9"/>
        <w:jc w:val="both"/>
        <w:rPr>
          <w:sz w:val="28"/>
          <w:szCs w:val="28"/>
        </w:rPr>
      </w:pPr>
    </w:p>
    <w:p w:rsidR="00BB02E3" w:rsidRPr="00111C6C" w:rsidRDefault="00BB02E3" w:rsidP="00BB02E3">
      <w:pPr>
        <w:shd w:val="clear" w:color="auto" w:fill="FFFFFF"/>
        <w:rPr>
          <w:sz w:val="28"/>
          <w:szCs w:val="28"/>
        </w:rPr>
      </w:pPr>
      <w:r w:rsidRPr="00111C6C">
        <w:rPr>
          <w:sz w:val="28"/>
          <w:szCs w:val="28"/>
        </w:rPr>
        <w:t xml:space="preserve">Мэр Зиминского </w:t>
      </w:r>
      <w:proofErr w:type="gramStart"/>
      <w:r w:rsidRPr="00111C6C">
        <w:rPr>
          <w:sz w:val="28"/>
          <w:szCs w:val="28"/>
        </w:rPr>
        <w:t>районного</w:t>
      </w:r>
      <w:proofErr w:type="gramEnd"/>
      <w:r w:rsidRPr="00111C6C">
        <w:rPr>
          <w:sz w:val="28"/>
          <w:szCs w:val="28"/>
        </w:rPr>
        <w:t xml:space="preserve"> </w:t>
      </w:r>
    </w:p>
    <w:p w:rsidR="00A864FA" w:rsidRPr="00111C6C" w:rsidRDefault="00BB02E3" w:rsidP="009D2B90">
      <w:pPr>
        <w:shd w:val="clear" w:color="auto" w:fill="FFFFFF"/>
        <w:rPr>
          <w:sz w:val="28"/>
          <w:szCs w:val="28"/>
        </w:rPr>
      </w:pPr>
      <w:r w:rsidRPr="00111C6C">
        <w:rPr>
          <w:sz w:val="28"/>
          <w:szCs w:val="28"/>
        </w:rPr>
        <w:t xml:space="preserve">муниципального образования                                             </w:t>
      </w:r>
      <w:r w:rsidR="00111C6C">
        <w:rPr>
          <w:sz w:val="28"/>
          <w:szCs w:val="28"/>
        </w:rPr>
        <w:t xml:space="preserve">     </w:t>
      </w:r>
      <w:r w:rsidR="00B51ACF" w:rsidRPr="00111C6C">
        <w:rPr>
          <w:sz w:val="28"/>
          <w:szCs w:val="28"/>
        </w:rPr>
        <w:t xml:space="preserve">       </w:t>
      </w:r>
      <w:r w:rsidR="00E178BE" w:rsidRPr="00111C6C">
        <w:rPr>
          <w:sz w:val="28"/>
          <w:szCs w:val="28"/>
        </w:rPr>
        <w:t xml:space="preserve">    </w:t>
      </w:r>
      <w:r w:rsidRPr="00111C6C">
        <w:rPr>
          <w:sz w:val="28"/>
          <w:szCs w:val="28"/>
        </w:rPr>
        <w:t>Н.В. Никитина</w:t>
      </w:r>
      <w:r w:rsidR="000A0231" w:rsidRPr="00111C6C">
        <w:rPr>
          <w:sz w:val="28"/>
          <w:szCs w:val="28"/>
        </w:rPr>
        <w:t xml:space="preserve">  </w:t>
      </w:r>
    </w:p>
    <w:p w:rsidR="00A864FA" w:rsidRDefault="00A864FA" w:rsidP="009D2B90">
      <w:pPr>
        <w:shd w:val="clear" w:color="auto" w:fill="FFFFFF"/>
      </w:pPr>
    </w:p>
    <w:p w:rsidR="00BA5F5A" w:rsidRDefault="00C52EF1" w:rsidP="009D2B90">
      <w:pPr>
        <w:shd w:val="clear" w:color="auto" w:fill="FFFFFF"/>
      </w:pPr>
      <w:r>
        <w:t xml:space="preserve">           </w:t>
      </w:r>
    </w:p>
    <w:p w:rsidR="004F7E9C" w:rsidRDefault="004F7E9C" w:rsidP="009D2B90">
      <w:pPr>
        <w:shd w:val="clear" w:color="auto" w:fill="FFFFFF"/>
      </w:pPr>
    </w:p>
    <w:p w:rsidR="004F7E9C" w:rsidRDefault="004F7E9C"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DE6DFE" w:rsidRDefault="00DE6DFE" w:rsidP="009D2B90">
      <w:pPr>
        <w:shd w:val="clear" w:color="auto" w:fill="FFFFFF"/>
      </w:pPr>
    </w:p>
    <w:p w:rsidR="004F7E9C" w:rsidRDefault="004F7E9C" w:rsidP="009D2B90">
      <w:pPr>
        <w:shd w:val="clear" w:color="auto" w:fill="FFFFFF"/>
      </w:pPr>
    </w:p>
    <w:p w:rsidR="004F7E9C" w:rsidRDefault="004F7E9C" w:rsidP="009D2B90">
      <w:pPr>
        <w:shd w:val="clear" w:color="auto" w:fill="FFFFFF"/>
      </w:pPr>
    </w:p>
    <w:p w:rsidR="004F7E9C" w:rsidRDefault="004F7E9C" w:rsidP="009D2B90">
      <w:pPr>
        <w:shd w:val="clear" w:color="auto" w:fill="FFFFFF"/>
      </w:pPr>
    </w:p>
    <w:p w:rsidR="004F7E9C" w:rsidRDefault="004F7E9C" w:rsidP="009D2B90">
      <w:pPr>
        <w:shd w:val="clear" w:color="auto" w:fill="FFFFFF"/>
      </w:pPr>
    </w:p>
    <w:p w:rsidR="00111C6C" w:rsidRDefault="00111C6C" w:rsidP="009D2B90">
      <w:pPr>
        <w:shd w:val="clear" w:color="auto" w:fill="FFFFFF"/>
      </w:pPr>
    </w:p>
    <w:p w:rsidR="00111C6C" w:rsidRDefault="00111C6C" w:rsidP="009D2B90">
      <w:pPr>
        <w:shd w:val="clear" w:color="auto" w:fill="FFFFFF"/>
      </w:pPr>
    </w:p>
    <w:p w:rsidR="00111C6C" w:rsidRDefault="00111C6C" w:rsidP="009D2B90">
      <w:pPr>
        <w:shd w:val="clear" w:color="auto" w:fill="FFFFFF"/>
      </w:pPr>
    </w:p>
    <w:p w:rsidR="00111C6C" w:rsidRDefault="00111C6C" w:rsidP="009D2B90">
      <w:pPr>
        <w:shd w:val="clear" w:color="auto" w:fill="FFFFFF"/>
      </w:pPr>
    </w:p>
    <w:p w:rsidR="00111C6C" w:rsidRDefault="00111C6C" w:rsidP="009D2B90">
      <w:pPr>
        <w:shd w:val="clear" w:color="auto" w:fill="FFFFFF"/>
      </w:pPr>
    </w:p>
    <w:p w:rsidR="00111C6C" w:rsidRDefault="00111C6C" w:rsidP="009D2B90">
      <w:pPr>
        <w:shd w:val="clear" w:color="auto" w:fill="FFFFFF"/>
      </w:pPr>
    </w:p>
    <w:p w:rsidR="00111C6C" w:rsidRDefault="00111C6C" w:rsidP="009D2B90">
      <w:pPr>
        <w:shd w:val="clear" w:color="auto" w:fill="FFFFFF"/>
      </w:pPr>
    </w:p>
    <w:p w:rsidR="00E308B4" w:rsidRDefault="00E308B4" w:rsidP="00C52EF1">
      <w:pPr>
        <w:tabs>
          <w:tab w:val="left" w:pos="915"/>
        </w:tabs>
        <w:rPr>
          <w:highlight w:val="yellow"/>
        </w:rPr>
      </w:pPr>
    </w:p>
    <w:p w:rsidR="00BB373B" w:rsidRDefault="00BB373B" w:rsidP="00C52EF1">
      <w:pPr>
        <w:tabs>
          <w:tab w:val="left" w:pos="915"/>
        </w:tabs>
        <w:rPr>
          <w:highlight w:val="yellow"/>
        </w:rPr>
      </w:pPr>
    </w:p>
    <w:p w:rsidR="00BB373B" w:rsidRDefault="00BB373B" w:rsidP="00C52EF1">
      <w:pPr>
        <w:tabs>
          <w:tab w:val="left" w:pos="915"/>
        </w:tabs>
        <w:rPr>
          <w:highlight w:val="yellow"/>
        </w:rPr>
      </w:pPr>
    </w:p>
    <w:p w:rsidR="00E37055" w:rsidRDefault="00E37055" w:rsidP="00C52EF1">
      <w:pPr>
        <w:tabs>
          <w:tab w:val="left" w:pos="915"/>
        </w:tabs>
      </w:pPr>
      <w:r>
        <w:t xml:space="preserve">   </w:t>
      </w:r>
    </w:p>
    <w:p w:rsidR="00E37055" w:rsidRDefault="00E37055" w:rsidP="00C52EF1">
      <w:pPr>
        <w:tabs>
          <w:tab w:val="left" w:pos="915"/>
        </w:tabs>
      </w:pPr>
    </w:p>
    <w:p w:rsidR="002B0870" w:rsidRDefault="002B0870" w:rsidP="00C52EF1">
      <w:pPr>
        <w:tabs>
          <w:tab w:val="left" w:pos="915"/>
        </w:tabs>
      </w:pPr>
    </w:p>
    <w:p w:rsidR="00E37055" w:rsidRPr="00E37055" w:rsidRDefault="00E37055" w:rsidP="00E37055">
      <w:pPr>
        <w:tabs>
          <w:tab w:val="left" w:pos="915"/>
        </w:tabs>
        <w:jc w:val="right"/>
      </w:pPr>
      <w:r w:rsidRPr="00E37055">
        <w:lastRenderedPageBreak/>
        <w:t>Приложение</w:t>
      </w:r>
    </w:p>
    <w:p w:rsidR="00E37055" w:rsidRPr="00E37055" w:rsidRDefault="00E37055" w:rsidP="00E37055">
      <w:pPr>
        <w:tabs>
          <w:tab w:val="left" w:pos="915"/>
        </w:tabs>
        <w:jc w:val="right"/>
      </w:pPr>
      <w:r w:rsidRPr="00E37055">
        <w:t>УТВЕРЖДЕНО</w:t>
      </w:r>
    </w:p>
    <w:p w:rsidR="00E37055" w:rsidRPr="00E37055" w:rsidRDefault="00E37055" w:rsidP="00E37055">
      <w:pPr>
        <w:tabs>
          <w:tab w:val="left" w:pos="915"/>
        </w:tabs>
        <w:jc w:val="right"/>
      </w:pPr>
      <w:r w:rsidRPr="00E37055">
        <w:t>постановлением администрации Зиминского</w:t>
      </w:r>
    </w:p>
    <w:p w:rsidR="00E37055" w:rsidRPr="00E37055" w:rsidRDefault="00E37055" w:rsidP="00E37055">
      <w:pPr>
        <w:tabs>
          <w:tab w:val="left" w:pos="915"/>
        </w:tabs>
        <w:jc w:val="right"/>
      </w:pPr>
      <w:r w:rsidRPr="00E37055">
        <w:t>районного муниципального образования</w:t>
      </w:r>
    </w:p>
    <w:p w:rsidR="00E37055" w:rsidRPr="00E37055" w:rsidRDefault="00E37055" w:rsidP="00E37055">
      <w:pPr>
        <w:tabs>
          <w:tab w:val="left" w:pos="915"/>
        </w:tabs>
        <w:jc w:val="right"/>
      </w:pPr>
      <w:r w:rsidRPr="00E37055">
        <w:t xml:space="preserve">                                                                                          от</w:t>
      </w:r>
      <w:r w:rsidR="002B0870">
        <w:t xml:space="preserve"> 23.05.2023 г. </w:t>
      </w:r>
      <w:r w:rsidRPr="00E37055">
        <w:t xml:space="preserve">№ </w:t>
      </w:r>
      <w:r w:rsidR="002B0870">
        <w:t>194</w:t>
      </w:r>
      <w:r w:rsidRPr="00E37055">
        <w:t xml:space="preserve">   </w:t>
      </w:r>
    </w:p>
    <w:p w:rsidR="00E37055" w:rsidRPr="00E37055" w:rsidRDefault="00E37055" w:rsidP="00E37055">
      <w:pPr>
        <w:tabs>
          <w:tab w:val="left" w:pos="915"/>
        </w:tabs>
      </w:pPr>
    </w:p>
    <w:p w:rsidR="00E37055" w:rsidRPr="00E37055" w:rsidRDefault="00E37055" w:rsidP="00E37055">
      <w:pPr>
        <w:tabs>
          <w:tab w:val="left" w:pos="915"/>
        </w:tabs>
        <w:jc w:val="center"/>
      </w:pPr>
      <w:r w:rsidRPr="00E37055">
        <w:rPr>
          <w:bCs/>
        </w:rPr>
        <w:t>ПОЛОЖЕНИЕ</w:t>
      </w:r>
    </w:p>
    <w:p w:rsidR="00E37055" w:rsidRPr="00E37055" w:rsidRDefault="00E37055" w:rsidP="00E37055">
      <w:pPr>
        <w:tabs>
          <w:tab w:val="left" w:pos="915"/>
        </w:tabs>
        <w:jc w:val="center"/>
      </w:pPr>
      <w:r w:rsidRPr="00E37055">
        <w:rPr>
          <w:bCs/>
        </w:rPr>
        <w:t>ОБ ОБЩЕСТВЕННОЙ ПАЛАТЕ ЗИМИНСКОГО РАЙОННОГО МУНИЦИПАЛЬНОГО ОБРАЗОВАНИЯ</w:t>
      </w:r>
    </w:p>
    <w:p w:rsidR="00E37055" w:rsidRPr="00E37055" w:rsidRDefault="00E37055" w:rsidP="00E37055">
      <w:pPr>
        <w:tabs>
          <w:tab w:val="left" w:pos="915"/>
        </w:tabs>
        <w:jc w:val="center"/>
      </w:pPr>
    </w:p>
    <w:p w:rsidR="00E37055" w:rsidRPr="00E37055" w:rsidRDefault="00E37055" w:rsidP="00E37055">
      <w:pPr>
        <w:tabs>
          <w:tab w:val="left" w:pos="915"/>
        </w:tabs>
        <w:jc w:val="center"/>
      </w:pPr>
      <w:r w:rsidRPr="00E37055">
        <w:t>Глава 1. ОБЩИЕ ПОЛОЖЕНИЯ</w:t>
      </w:r>
    </w:p>
    <w:p w:rsidR="00E37055" w:rsidRPr="00E37055" w:rsidRDefault="00E37055" w:rsidP="00E37055">
      <w:pPr>
        <w:tabs>
          <w:tab w:val="left" w:pos="915"/>
        </w:tabs>
      </w:pPr>
    </w:p>
    <w:p w:rsidR="00E37055" w:rsidRPr="00E37055" w:rsidRDefault="00E37055" w:rsidP="00E37055">
      <w:pPr>
        <w:tabs>
          <w:tab w:val="left" w:pos="915"/>
        </w:tabs>
      </w:pPr>
      <w:r w:rsidRPr="00E37055">
        <w:t xml:space="preserve">Статья 1. Правовой статус Общественной палаты </w:t>
      </w:r>
    </w:p>
    <w:p w:rsidR="00E37055" w:rsidRPr="00E37055" w:rsidRDefault="00E37055" w:rsidP="00E37055">
      <w:pPr>
        <w:tabs>
          <w:tab w:val="left" w:pos="915"/>
        </w:tabs>
      </w:pPr>
    </w:p>
    <w:p w:rsidR="00E37055" w:rsidRPr="00E37055" w:rsidRDefault="00E37055" w:rsidP="00E37055">
      <w:pPr>
        <w:tabs>
          <w:tab w:val="left" w:pos="915"/>
        </w:tabs>
        <w:ind w:firstLine="709"/>
        <w:jc w:val="both"/>
      </w:pPr>
      <w:r w:rsidRPr="00E37055">
        <w:t>1. Общественная палата Зиминского районного муниципального образования (далее – Общественная палата) является постоянно действующим независимым коллегиальным консультативно-совещательным органом, формируемым на основе добровольного участия в ее деятельности граждан Российской Федерации, проживающих на территории Зиминского района (далее – граждане), представителей инициативных групп, общественных объединений и иных некоммерческих организаций, осуществляющих свою деятельность на территории Зиминского района.</w:t>
      </w:r>
    </w:p>
    <w:p w:rsidR="00E37055" w:rsidRPr="00E37055" w:rsidRDefault="00E37055" w:rsidP="00E37055">
      <w:pPr>
        <w:tabs>
          <w:tab w:val="left" w:pos="915"/>
        </w:tabs>
        <w:ind w:firstLine="709"/>
        <w:jc w:val="both"/>
      </w:pPr>
      <w:r w:rsidRPr="00E37055">
        <w:t xml:space="preserve">2. </w:t>
      </w:r>
      <w:proofErr w:type="gramStart"/>
      <w:r w:rsidRPr="00E37055">
        <w:t>Общественная палата обеспечивает взаимодействие органов местного самоуправления Зиминского районного муниципального образования  (далее – органы местного самоуправления) с населением Зиминского районного муниципального образования, общественными объединениями и иными некоммерческими организациями на территории Зиминского района с целью учета потребностей и интересов населения Зиминского районного муниципального образования, защиты прав и свобод граждан, прав общественных объединений, иных некоммерческих организаций посредством осуществления общественного контроля за деятельностью органов</w:t>
      </w:r>
      <w:proofErr w:type="gramEnd"/>
      <w:r w:rsidRPr="00E37055">
        <w:t xml:space="preserve"> местного самоуправления, муниципальных организаций Зиминского районного муниципального образования (далее – муниципальные организации), согласования позиций и совершенствования механизма обратной связи между ними, а также учета общественного мнения по важнейшим вопросам социального и экономического развития Зиминского районного муниципального образования.</w:t>
      </w:r>
    </w:p>
    <w:p w:rsidR="00E37055" w:rsidRPr="00E37055" w:rsidRDefault="00E37055" w:rsidP="00E37055">
      <w:pPr>
        <w:tabs>
          <w:tab w:val="left" w:pos="915"/>
        </w:tabs>
        <w:ind w:firstLine="709"/>
        <w:jc w:val="both"/>
      </w:pPr>
      <w:r w:rsidRPr="00E37055">
        <w:t>3. Общественная палата для достижения целей, указанных в части 2 настоящей статьи, осуществляет следующие задачи:</w:t>
      </w:r>
    </w:p>
    <w:p w:rsidR="00E37055" w:rsidRPr="00E37055" w:rsidRDefault="00E37055" w:rsidP="00E37055">
      <w:pPr>
        <w:tabs>
          <w:tab w:val="left" w:pos="915"/>
        </w:tabs>
        <w:ind w:firstLine="709"/>
        <w:jc w:val="both"/>
      </w:pPr>
      <w:r w:rsidRPr="00E37055">
        <w:t>1) привлечение граждан, общественных объединений, иных некоммерческих организаций к формированию и реализации муниципальной политики Зиминского районного муниципального образования;</w:t>
      </w:r>
    </w:p>
    <w:p w:rsidR="00E37055" w:rsidRPr="00E37055" w:rsidRDefault="00E37055" w:rsidP="00E37055">
      <w:pPr>
        <w:tabs>
          <w:tab w:val="left" w:pos="915"/>
        </w:tabs>
        <w:ind w:firstLine="709"/>
        <w:jc w:val="both"/>
      </w:pPr>
      <w:r w:rsidRPr="00E37055">
        <w:t>2) выдвижение и поддержка гражданских инициатив, направленных на реализацию конституционных прав, свобод и законных интересов граждан, общественных объединений и иных некоммерческих организаций;</w:t>
      </w:r>
    </w:p>
    <w:p w:rsidR="00E37055" w:rsidRPr="00E37055" w:rsidRDefault="00E37055" w:rsidP="00E37055">
      <w:pPr>
        <w:tabs>
          <w:tab w:val="left" w:pos="915"/>
        </w:tabs>
        <w:ind w:firstLine="709"/>
        <w:jc w:val="both"/>
      </w:pPr>
      <w:r w:rsidRPr="00E37055">
        <w:t>3) выработка рекомендаций органам местного самоуправления при определении приоритетов по вопросам социально-экономического развития Зиминского районного муниципального образования;</w:t>
      </w:r>
    </w:p>
    <w:p w:rsidR="00E37055" w:rsidRPr="00E37055" w:rsidRDefault="00E37055" w:rsidP="00E37055">
      <w:pPr>
        <w:tabs>
          <w:tab w:val="left" w:pos="915"/>
        </w:tabs>
        <w:ind w:firstLine="709"/>
        <w:jc w:val="both"/>
      </w:pPr>
      <w:r w:rsidRPr="00E37055">
        <w:t xml:space="preserve">4) осуществление общественного </w:t>
      </w:r>
      <w:proofErr w:type="gramStart"/>
      <w:r w:rsidRPr="00E37055">
        <w:t>контроля за</w:t>
      </w:r>
      <w:proofErr w:type="gramEnd"/>
      <w:r w:rsidRPr="00E37055">
        <w:t xml:space="preserve"> деятельностью органов местного самоуправления в соответствии с действующим законодательством Российской Федерации, нормативными правовыми актами Иркутской области и нормативными правовыми актами органов местного самоуправления;</w:t>
      </w:r>
    </w:p>
    <w:p w:rsidR="00E37055" w:rsidRPr="00E37055" w:rsidRDefault="00E37055" w:rsidP="00E37055">
      <w:pPr>
        <w:tabs>
          <w:tab w:val="left" w:pos="915"/>
        </w:tabs>
        <w:ind w:firstLine="709"/>
        <w:jc w:val="both"/>
      </w:pPr>
      <w:r w:rsidRPr="00E37055">
        <w:t>5) взаимодействие с Общественной палатой Иркутской области, общественными советами при органах местного самоуправления;</w:t>
      </w:r>
    </w:p>
    <w:p w:rsidR="00E37055" w:rsidRPr="00E37055" w:rsidRDefault="00E37055" w:rsidP="00E37055">
      <w:pPr>
        <w:tabs>
          <w:tab w:val="left" w:pos="915"/>
        </w:tabs>
        <w:ind w:firstLine="709"/>
        <w:jc w:val="both"/>
      </w:pPr>
      <w:r w:rsidRPr="00E37055">
        <w:lastRenderedPageBreak/>
        <w:t>6) оказание информационной, методической и иной поддержки общественным советам при органах местного самоуправления, общественным объединениям, иным некоммерческим организациям;</w:t>
      </w:r>
    </w:p>
    <w:p w:rsidR="00E37055" w:rsidRPr="00E37055" w:rsidRDefault="00E37055" w:rsidP="00E37055">
      <w:pPr>
        <w:tabs>
          <w:tab w:val="left" w:pos="915"/>
        </w:tabs>
        <w:ind w:firstLine="709"/>
        <w:jc w:val="both"/>
      </w:pPr>
      <w:r w:rsidRPr="00E37055">
        <w:t>7) осуществление иной деятельности, направленной на укрепление институтов гражданского общества на территории Зиминского района.</w:t>
      </w:r>
    </w:p>
    <w:p w:rsidR="00E37055" w:rsidRPr="00E37055" w:rsidRDefault="00E37055" w:rsidP="00E37055">
      <w:pPr>
        <w:tabs>
          <w:tab w:val="left" w:pos="915"/>
        </w:tabs>
        <w:ind w:firstLine="709"/>
        <w:jc w:val="both"/>
      </w:pPr>
      <w:r w:rsidRPr="00E37055">
        <w:t>4. Общественная палата осуществляет свою деятельность на общественных началах и не является юридическим лицом.</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Статья 2. Правовая основа деятельности Общественной палаты </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 xml:space="preserve">5. </w:t>
      </w:r>
      <w:proofErr w:type="gramStart"/>
      <w:r w:rsidRPr="00E37055">
        <w:t>Общественная палата  Зиминского районного муниципального образования осуществляет свою деятельность в соответствии с Конституцией Российской Федерации, Федеральным законом от 21 июля 2014 года № 212-ФЗ «Об основах общественного контроля в Российской Федерации» (далее – Федеральный закон «Об основах общественного контроля в Российской Федерации»),  Федеральным законом от 04 апреля 2005 года № 32 – ФЗ                      «Об Общественной палате Российской Федерации», и иными нормативными правовыми актами Российской</w:t>
      </w:r>
      <w:proofErr w:type="gramEnd"/>
      <w:r w:rsidRPr="00E37055">
        <w:t xml:space="preserve"> Федерации, Уставом Зиминского районного муниципального образования, настоящим Положением и иными нормативными правовыми актами органов местного самоуправления.</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 xml:space="preserve">Статья 3. Права и обязанности Общественной палаты </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6. В целях реализации задач, определенных настоящим Положением, Общественная палата вправе в установленном порядке:</w:t>
      </w:r>
    </w:p>
    <w:p w:rsidR="00E37055" w:rsidRPr="00E37055" w:rsidRDefault="00E37055" w:rsidP="00E37055">
      <w:pPr>
        <w:tabs>
          <w:tab w:val="left" w:pos="915"/>
        </w:tabs>
        <w:ind w:firstLine="709"/>
        <w:jc w:val="both"/>
      </w:pPr>
      <w:r w:rsidRPr="00E37055">
        <w:t>1) давать общественную оценку решений, инициатив и программ, принимаемых органами местного самоуправления и затрагивающих интересы населения Зиминского районного муниципального образования;</w:t>
      </w:r>
    </w:p>
    <w:p w:rsidR="00E37055" w:rsidRPr="00E37055" w:rsidRDefault="00E37055" w:rsidP="00E37055">
      <w:pPr>
        <w:tabs>
          <w:tab w:val="left" w:pos="915"/>
        </w:tabs>
        <w:ind w:firstLine="709"/>
        <w:jc w:val="both"/>
      </w:pPr>
      <w:r w:rsidRPr="00E37055">
        <w:t>2) выдвигать и поддерживать гражданские инициативы, имеющие общественно значимый характер и направленные на реализацию конституционных прав, свобод и законных интересов граждан, общественных объединений, иных некоммерческих организаций;</w:t>
      </w:r>
    </w:p>
    <w:p w:rsidR="00E37055" w:rsidRPr="00E37055" w:rsidRDefault="00E37055" w:rsidP="00E37055">
      <w:pPr>
        <w:tabs>
          <w:tab w:val="left" w:pos="915"/>
        </w:tabs>
        <w:ind w:firstLine="709"/>
        <w:jc w:val="both"/>
      </w:pPr>
      <w:r w:rsidRPr="00E37055">
        <w:t xml:space="preserve">3) проводить общественную экспертизу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а также осуществлять общественный контроль в иных формах, предусмотренных законодательством; </w:t>
      </w:r>
    </w:p>
    <w:p w:rsidR="00E37055" w:rsidRPr="00E37055" w:rsidRDefault="00E37055" w:rsidP="00E37055">
      <w:pPr>
        <w:tabs>
          <w:tab w:val="left" w:pos="915"/>
        </w:tabs>
        <w:ind w:firstLine="709"/>
        <w:jc w:val="both"/>
      </w:pPr>
      <w:proofErr w:type="gramStart"/>
      <w:r w:rsidRPr="00E37055">
        <w:t>4)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E37055" w:rsidRPr="00E37055" w:rsidRDefault="00E37055" w:rsidP="00E37055">
      <w:pPr>
        <w:tabs>
          <w:tab w:val="left" w:pos="915"/>
        </w:tabs>
        <w:ind w:firstLine="709"/>
        <w:jc w:val="both"/>
      </w:pPr>
      <w:r w:rsidRPr="00E37055">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E37055" w:rsidRPr="00E37055" w:rsidRDefault="00E37055" w:rsidP="00E37055">
      <w:pPr>
        <w:tabs>
          <w:tab w:val="left" w:pos="915"/>
        </w:tabs>
        <w:ind w:firstLine="709"/>
        <w:jc w:val="both"/>
      </w:pPr>
      <w:r w:rsidRPr="00E37055">
        <w:t>6) обращаться в суд в защиту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E37055" w:rsidRPr="00E37055" w:rsidRDefault="00E37055" w:rsidP="00E37055">
      <w:pPr>
        <w:tabs>
          <w:tab w:val="left" w:pos="915"/>
        </w:tabs>
        <w:ind w:firstLine="709"/>
        <w:jc w:val="both"/>
      </w:pPr>
      <w:r w:rsidRPr="00E37055">
        <w:t xml:space="preserve">7) вносить предложения в органы местного самоуправления по вопросам общественной жизни Зиминского районного муниципального образования; </w:t>
      </w:r>
    </w:p>
    <w:p w:rsidR="00E37055" w:rsidRPr="00E37055" w:rsidRDefault="00E37055" w:rsidP="00E37055">
      <w:pPr>
        <w:tabs>
          <w:tab w:val="left" w:pos="915"/>
        </w:tabs>
        <w:ind w:firstLine="709"/>
        <w:jc w:val="both"/>
      </w:pPr>
      <w:r w:rsidRPr="00E37055">
        <w:lastRenderedPageBreak/>
        <w:t>8) приглашать представителей органов местного самоуправления на заседания Общественной палаты, заседания ее комиссий и рабочих групп, другие мероприятия;</w:t>
      </w:r>
    </w:p>
    <w:p w:rsidR="00E37055" w:rsidRPr="00E37055" w:rsidRDefault="00E37055" w:rsidP="00E37055">
      <w:pPr>
        <w:tabs>
          <w:tab w:val="left" w:pos="915"/>
        </w:tabs>
        <w:ind w:firstLine="709"/>
        <w:jc w:val="both"/>
      </w:pPr>
      <w:r w:rsidRPr="00E37055">
        <w:t>9) взаимодействовать с гражданами, общественными объединениями, иными некоммерческими организациями, органами местного самоуправления, Общественной палатой Иркутской области, в том числе посредством направления членов Общественной палаты для участия в работе комиссий при администрации Зиминского районного муниципального образования (далее по тексту - администрация ЗРМО, уполномоченный орган) в заседаниях, проводимых администрацией ЗРМО;</w:t>
      </w:r>
    </w:p>
    <w:p w:rsidR="00E37055" w:rsidRPr="00E37055" w:rsidRDefault="00E37055" w:rsidP="00E37055">
      <w:pPr>
        <w:tabs>
          <w:tab w:val="left" w:pos="915"/>
        </w:tabs>
        <w:ind w:firstLine="709"/>
        <w:jc w:val="both"/>
      </w:pPr>
      <w:r w:rsidRPr="00E37055">
        <w:t xml:space="preserve">10) информировать жителей о результатах своей деятельности в информационно-аналитическом, общественно-политическом еженедельнике «Вестник района» и размещать  на официальном сайте администрации Зиминского районного муниципального образования </w:t>
      </w:r>
      <w:proofErr w:type="spellStart"/>
      <w:r w:rsidRPr="00E37055">
        <w:t>www.rzima.ru</w:t>
      </w:r>
      <w:proofErr w:type="spellEnd"/>
      <w:r w:rsidRPr="00E37055">
        <w:t xml:space="preserve"> в информационно-телекоммуникационной сети «Интернет»;</w:t>
      </w:r>
    </w:p>
    <w:p w:rsidR="00E37055" w:rsidRPr="00E37055" w:rsidRDefault="00E37055" w:rsidP="00E37055">
      <w:pPr>
        <w:tabs>
          <w:tab w:val="left" w:pos="915"/>
        </w:tabs>
        <w:ind w:firstLine="709"/>
        <w:jc w:val="both"/>
      </w:pPr>
      <w:r w:rsidRPr="00E37055">
        <w:t>11) ходатайствовать перед органами местного самоуправления о награждении физических и юридических лиц муниципальными наградами в случаях, предусмотренных муниципальными правовыми актами органов местного самоуправления;</w:t>
      </w:r>
    </w:p>
    <w:p w:rsidR="00E37055" w:rsidRPr="00E37055" w:rsidRDefault="00E37055" w:rsidP="00E37055">
      <w:pPr>
        <w:tabs>
          <w:tab w:val="left" w:pos="915"/>
        </w:tabs>
        <w:ind w:firstLine="709"/>
        <w:jc w:val="both"/>
      </w:pPr>
      <w:r w:rsidRPr="00E37055">
        <w:t>12) осуществлять иные полномочия в соответствии с законодательством Российской Федерации, законодательством Иркутской области, муниципальными нормативными правовыми актами органов местного самоуправления. </w:t>
      </w:r>
    </w:p>
    <w:p w:rsidR="00E37055" w:rsidRPr="00E37055" w:rsidRDefault="00E37055" w:rsidP="00E37055">
      <w:pPr>
        <w:tabs>
          <w:tab w:val="left" w:pos="915"/>
        </w:tabs>
        <w:ind w:firstLine="709"/>
        <w:jc w:val="both"/>
      </w:pPr>
      <w:r w:rsidRPr="00E37055">
        <w:t>7. При осуществлении своей деятельности Общественная палата обязана:</w:t>
      </w:r>
    </w:p>
    <w:p w:rsidR="00E37055" w:rsidRPr="00E37055" w:rsidRDefault="00E37055" w:rsidP="00E37055">
      <w:pPr>
        <w:tabs>
          <w:tab w:val="left" w:pos="915"/>
        </w:tabs>
        <w:ind w:firstLine="709"/>
        <w:jc w:val="both"/>
      </w:pPr>
      <w:r w:rsidRPr="00E37055">
        <w:t>1) соблюдать законодательство Российской Федерации, законодательство Иркутской области, нормативные правовые акты органов местного самоуправления;</w:t>
      </w:r>
    </w:p>
    <w:p w:rsidR="00E37055" w:rsidRPr="00E37055" w:rsidRDefault="00E37055" w:rsidP="00E37055">
      <w:pPr>
        <w:tabs>
          <w:tab w:val="left" w:pos="915"/>
        </w:tabs>
        <w:ind w:firstLine="709"/>
        <w:jc w:val="both"/>
      </w:pPr>
      <w:r w:rsidRPr="00E37055">
        <w:t>2)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37055" w:rsidRPr="00E37055" w:rsidRDefault="00E37055" w:rsidP="00E37055">
      <w:pPr>
        <w:tabs>
          <w:tab w:val="left" w:pos="915"/>
        </w:tabs>
        <w:ind w:firstLine="709"/>
        <w:jc w:val="both"/>
      </w:pPr>
      <w:r w:rsidRPr="00E37055">
        <w:t>3) обнародовать информацию о своей деятельности по осуществлению общественного контроля и о результатах контроля в соответствии с Федеральным законом «Об основах общественного контроля в Российской Федерации»;</w:t>
      </w:r>
    </w:p>
    <w:p w:rsidR="00E37055" w:rsidRPr="00E37055" w:rsidRDefault="00E37055" w:rsidP="00E37055">
      <w:pPr>
        <w:tabs>
          <w:tab w:val="left" w:pos="915"/>
        </w:tabs>
        <w:ind w:firstLine="709"/>
        <w:jc w:val="both"/>
      </w:pPr>
      <w:r w:rsidRPr="00E37055">
        <w:t xml:space="preserve">4) </w:t>
      </w:r>
      <w:proofErr w:type="gramStart"/>
      <w:r w:rsidRPr="00E37055">
        <w:t>нести иные обязанности</w:t>
      </w:r>
      <w:proofErr w:type="gramEnd"/>
      <w:r w:rsidRPr="00E37055">
        <w:t>, предусмотренные законодательством Российской Федерации, законодательством Иркутской области нормативными правовыми актами органов местного самоуправления.</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Статья 4. Состав Общественной палаты </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8. Общественная палата состоит из 16 членов.</w:t>
      </w:r>
    </w:p>
    <w:p w:rsidR="00E37055" w:rsidRPr="00E37055" w:rsidRDefault="00E37055" w:rsidP="00E37055">
      <w:pPr>
        <w:tabs>
          <w:tab w:val="left" w:pos="915"/>
        </w:tabs>
        <w:ind w:firstLine="709"/>
        <w:jc w:val="both"/>
      </w:pPr>
      <w:r w:rsidRPr="00E37055">
        <w:t>9. Персональный состав Общественной палаты формируется в соответствии с главой 2 настоящего Положения.</w:t>
      </w:r>
    </w:p>
    <w:p w:rsidR="00E37055" w:rsidRPr="00E37055" w:rsidRDefault="00E37055" w:rsidP="00E37055">
      <w:pPr>
        <w:tabs>
          <w:tab w:val="left" w:pos="915"/>
        </w:tabs>
        <w:ind w:firstLine="709"/>
        <w:jc w:val="both"/>
      </w:pPr>
      <w:r w:rsidRPr="00E37055">
        <w:t>10. 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w:t>
      </w:r>
    </w:p>
    <w:p w:rsidR="00E37055" w:rsidRPr="00E37055" w:rsidRDefault="00E37055" w:rsidP="007B4EFA">
      <w:pPr>
        <w:tabs>
          <w:tab w:val="left" w:pos="915"/>
        </w:tabs>
        <w:jc w:val="both"/>
      </w:pPr>
    </w:p>
    <w:p w:rsidR="00E37055" w:rsidRPr="00E37055" w:rsidRDefault="00E37055" w:rsidP="00E37055">
      <w:pPr>
        <w:tabs>
          <w:tab w:val="left" w:pos="915"/>
        </w:tabs>
        <w:ind w:firstLine="709"/>
        <w:jc w:val="both"/>
      </w:pPr>
      <w:r w:rsidRPr="00E37055">
        <w:t>Статья 5. Срок полномочий Общественной палаты </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 xml:space="preserve">11. Срок полномочий Общественной палаты составляет три года и исчисляется со дня проведения первого пленарного заседания Общественной палаты. Со дня </w:t>
      </w:r>
      <w:proofErr w:type="gramStart"/>
      <w:r w:rsidRPr="00E37055">
        <w:t>проведения первого пленарного заседания Общественной палаты нового состава полномочия Общественной палаты предыдущего состава</w:t>
      </w:r>
      <w:proofErr w:type="gramEnd"/>
      <w:r w:rsidRPr="00E37055">
        <w:t xml:space="preserve"> прекращаются.</w:t>
      </w:r>
    </w:p>
    <w:p w:rsidR="007B4EFA" w:rsidRPr="00E37055" w:rsidRDefault="00E37055" w:rsidP="007B4EFA">
      <w:pPr>
        <w:tabs>
          <w:tab w:val="left" w:pos="915"/>
        </w:tabs>
        <w:ind w:firstLine="709"/>
        <w:jc w:val="both"/>
      </w:pPr>
      <w:r w:rsidRPr="00E37055">
        <w:t>12. Полномочия Общественной палаты могут быть прекращены досрочно в  случае принятия Общественной палатой решения о самороспуске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E37055" w:rsidRPr="00E37055" w:rsidRDefault="00E37055" w:rsidP="00E37055">
      <w:pPr>
        <w:tabs>
          <w:tab w:val="left" w:pos="915"/>
        </w:tabs>
        <w:ind w:firstLine="709"/>
        <w:jc w:val="both"/>
      </w:pPr>
      <w:r w:rsidRPr="00E37055">
        <w:t>Статья 6. Место нахождения Общественной палаты </w:t>
      </w:r>
    </w:p>
    <w:p w:rsidR="00E37055" w:rsidRPr="00E37055" w:rsidRDefault="00E37055" w:rsidP="00E37055">
      <w:pPr>
        <w:tabs>
          <w:tab w:val="left" w:pos="915"/>
        </w:tabs>
        <w:ind w:firstLine="709"/>
        <w:jc w:val="both"/>
      </w:pPr>
    </w:p>
    <w:p w:rsidR="00E37055" w:rsidRPr="00E37055" w:rsidRDefault="00E37055" w:rsidP="007B4EFA">
      <w:pPr>
        <w:tabs>
          <w:tab w:val="left" w:pos="915"/>
        </w:tabs>
        <w:ind w:firstLine="709"/>
        <w:jc w:val="both"/>
      </w:pPr>
      <w:r w:rsidRPr="00E37055">
        <w:t xml:space="preserve">Место нахождения Общественной палаты – Иркутская область, </w:t>
      </w:r>
      <w:proofErr w:type="gramStart"/>
      <w:r w:rsidRPr="00E37055">
        <w:t>г</w:t>
      </w:r>
      <w:proofErr w:type="gramEnd"/>
      <w:r w:rsidRPr="00E37055">
        <w:t>. Зима, ул. Ленина, 5.</w:t>
      </w:r>
    </w:p>
    <w:p w:rsidR="00E37055" w:rsidRPr="00E37055" w:rsidRDefault="00E37055" w:rsidP="007B4EFA">
      <w:pPr>
        <w:tabs>
          <w:tab w:val="left" w:pos="915"/>
        </w:tabs>
        <w:ind w:firstLine="709"/>
        <w:jc w:val="center"/>
      </w:pPr>
      <w:r w:rsidRPr="00E37055">
        <w:lastRenderedPageBreak/>
        <w:t>Глава 2. ПОРЯДОК ФОРМИРОВАНИЯ ОБЩЕСТВЕННОЙ ПАЛАТЫ</w:t>
      </w:r>
    </w:p>
    <w:p w:rsidR="00E37055" w:rsidRPr="00E37055" w:rsidRDefault="00E37055" w:rsidP="00E37055">
      <w:pPr>
        <w:tabs>
          <w:tab w:val="left" w:pos="915"/>
        </w:tabs>
        <w:ind w:firstLine="709"/>
        <w:jc w:val="both"/>
        <w:rPr>
          <w:b/>
        </w:rPr>
      </w:pPr>
    </w:p>
    <w:p w:rsidR="00E37055" w:rsidRPr="00E37055" w:rsidRDefault="00E37055" w:rsidP="00E37055">
      <w:pPr>
        <w:tabs>
          <w:tab w:val="left" w:pos="915"/>
        </w:tabs>
        <w:ind w:firstLine="709"/>
        <w:jc w:val="both"/>
      </w:pPr>
      <w:r w:rsidRPr="00E37055">
        <w:t>Статья 7. Решение о начале формирования нового состава Общественной палаты</w:t>
      </w:r>
    </w:p>
    <w:p w:rsidR="00E37055" w:rsidRPr="00E37055" w:rsidRDefault="00E37055" w:rsidP="00E37055">
      <w:pPr>
        <w:tabs>
          <w:tab w:val="left" w:pos="915"/>
        </w:tabs>
        <w:ind w:firstLine="709"/>
        <w:jc w:val="both"/>
      </w:pPr>
      <w:r w:rsidRPr="00E37055">
        <w:t xml:space="preserve"> </w:t>
      </w:r>
    </w:p>
    <w:p w:rsidR="00E37055" w:rsidRPr="00E37055" w:rsidRDefault="00E37055" w:rsidP="00E37055">
      <w:pPr>
        <w:tabs>
          <w:tab w:val="left" w:pos="915"/>
        </w:tabs>
        <w:ind w:firstLine="709"/>
        <w:jc w:val="both"/>
      </w:pPr>
      <w:r w:rsidRPr="00E37055">
        <w:t xml:space="preserve">13. </w:t>
      </w:r>
      <w:proofErr w:type="gramStart"/>
      <w:r w:rsidRPr="00E37055">
        <w:t xml:space="preserve">Уполномоченный орган не ранее, чем за 90 календарных дней и не позднее, чем за 70 календарных дней до дня истечения срока полномочий членов действующего состава Общественной палаты, принимает решение о начале формирования нового состава Общественной палаты, которое подлежит официальному опубликованию и размещению на официальном сайте администрации Зиминского районного муниципального образования </w:t>
      </w:r>
      <w:proofErr w:type="spellStart"/>
      <w:r w:rsidRPr="00E37055">
        <w:t>www.rzima.ru</w:t>
      </w:r>
      <w:proofErr w:type="spellEnd"/>
      <w:r w:rsidRPr="00E37055">
        <w:t xml:space="preserve"> в информационно-телекоммуникационной сети «Интернет», не позднее чем</w:t>
      </w:r>
      <w:proofErr w:type="gramEnd"/>
      <w:r w:rsidRPr="00E37055">
        <w:t xml:space="preserve"> через три рабочих дня после дня его принятия.</w:t>
      </w:r>
    </w:p>
    <w:p w:rsidR="00E37055" w:rsidRPr="00E37055" w:rsidRDefault="00E37055" w:rsidP="00E37055">
      <w:pPr>
        <w:tabs>
          <w:tab w:val="left" w:pos="915"/>
        </w:tabs>
        <w:ind w:firstLine="709"/>
        <w:jc w:val="both"/>
      </w:pPr>
      <w:r w:rsidRPr="00E37055">
        <w:t xml:space="preserve">14. В случае досрочного прекращения полномочий Общественной палаты, администрация ЗРМО принимает решение о начале формирования нового состава Общественной палаты не позднее чем через 10 календарных дней со дня досрочного прекращения полномочий Общественной палаты. </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 xml:space="preserve">Статья 8. Право выдвижения кандидатов в члены Общественной палаты </w:t>
      </w:r>
    </w:p>
    <w:p w:rsidR="00E37055" w:rsidRPr="00E37055" w:rsidRDefault="00E37055" w:rsidP="00E37055">
      <w:pPr>
        <w:tabs>
          <w:tab w:val="left" w:pos="915"/>
        </w:tabs>
        <w:ind w:firstLine="709"/>
        <w:jc w:val="both"/>
        <w:rPr>
          <w:b/>
        </w:rPr>
      </w:pPr>
    </w:p>
    <w:p w:rsidR="00E37055" w:rsidRPr="00E37055" w:rsidRDefault="00E37055" w:rsidP="00E37055">
      <w:pPr>
        <w:tabs>
          <w:tab w:val="left" w:pos="915"/>
        </w:tabs>
        <w:ind w:firstLine="709"/>
        <w:jc w:val="both"/>
      </w:pPr>
      <w:r w:rsidRPr="00E37055">
        <w:t>15. Выдвижение кандидатов в члены Общественной палаты производится:</w:t>
      </w:r>
    </w:p>
    <w:p w:rsidR="00E37055" w:rsidRPr="00E37055" w:rsidRDefault="00E37055" w:rsidP="00E37055">
      <w:pPr>
        <w:tabs>
          <w:tab w:val="left" w:pos="915"/>
        </w:tabs>
        <w:ind w:firstLine="709"/>
        <w:jc w:val="both"/>
      </w:pPr>
      <w:r w:rsidRPr="00E37055">
        <w:t>1) от общероссийских, межрегиональных, региональных общественных объединений, имеющих свои структурные подразделения на территории Зиминского района, местных общественных объединений Зиминского районного муниципального образования, иных некоммерческих организаций, зарегистрированных на территории Зиминского района (далее – общественные объединения, иные некоммерческие организации);</w:t>
      </w:r>
    </w:p>
    <w:p w:rsidR="00E37055" w:rsidRPr="00E37055" w:rsidRDefault="00E37055" w:rsidP="00E37055">
      <w:pPr>
        <w:tabs>
          <w:tab w:val="left" w:pos="915"/>
        </w:tabs>
        <w:ind w:firstLine="709"/>
        <w:jc w:val="both"/>
      </w:pPr>
      <w:r w:rsidRPr="00E37055">
        <w:t>2) от инициативных групп граждан (далее – инициативные группы). Инициативная группа считается созданной с момента принятия решения на собрании граждан о ее создании, которое проводится не ранее дня официального опубликования решения о начале формирования нового состава Общественной палаты в соответствии со статьей 7 настоящего Положения. Собрание граждан вправе образовать только одну инициативную группу. В состав инициативной группы должно входить не менее десяти граждан Российской Федерации, обладающих активным избирательным правом на муниципальных выборах в органы местного самоуправления;</w:t>
      </w:r>
    </w:p>
    <w:p w:rsidR="00E37055" w:rsidRPr="00E37055" w:rsidRDefault="00E37055" w:rsidP="00E37055">
      <w:pPr>
        <w:tabs>
          <w:tab w:val="left" w:pos="915"/>
        </w:tabs>
        <w:ind w:firstLine="709"/>
        <w:jc w:val="both"/>
      </w:pPr>
      <w:r w:rsidRPr="00E37055">
        <w:t>3) в порядке самовыдвижения.</w:t>
      </w:r>
    </w:p>
    <w:p w:rsidR="00E37055" w:rsidRPr="00E37055" w:rsidRDefault="00E37055" w:rsidP="00E37055">
      <w:pPr>
        <w:tabs>
          <w:tab w:val="left" w:pos="915"/>
        </w:tabs>
        <w:ind w:firstLine="709"/>
        <w:jc w:val="both"/>
      </w:pPr>
      <w:r w:rsidRPr="00E37055">
        <w:t>16. В качестве кандидата в члены Общественной палаты может быть выдвинуто любое лицо, соответствующее требованиям настоящего Положения.</w:t>
      </w:r>
    </w:p>
    <w:p w:rsidR="00E37055" w:rsidRPr="00E37055" w:rsidRDefault="00E37055" w:rsidP="00E37055">
      <w:pPr>
        <w:tabs>
          <w:tab w:val="left" w:pos="915"/>
        </w:tabs>
        <w:ind w:firstLine="709"/>
        <w:jc w:val="both"/>
      </w:pPr>
      <w:r w:rsidRPr="00E37055">
        <w:t xml:space="preserve">17. Не допускаются к выдвижению кандидатов в члены Общественной </w:t>
      </w:r>
      <w:proofErr w:type="gramStart"/>
      <w:r w:rsidRPr="00E37055">
        <w:t>палаты</w:t>
      </w:r>
      <w:proofErr w:type="gramEnd"/>
      <w:r w:rsidRPr="00E37055">
        <w:t xml:space="preserve"> следующие общественные объединения и иные некоммерческие организации:</w:t>
      </w:r>
    </w:p>
    <w:p w:rsidR="00E37055" w:rsidRPr="00E37055" w:rsidRDefault="00E37055" w:rsidP="00E37055">
      <w:pPr>
        <w:tabs>
          <w:tab w:val="left" w:pos="915"/>
        </w:tabs>
        <w:ind w:firstLine="709"/>
        <w:jc w:val="both"/>
      </w:pPr>
      <w:r w:rsidRPr="00E37055">
        <w:t>1) общественные объединения, иные некоммерческие организации, зарегистрированные менее</w:t>
      </w:r>
      <w:proofErr w:type="gramStart"/>
      <w:r w:rsidRPr="00E37055">
        <w:t>,</w:t>
      </w:r>
      <w:proofErr w:type="gramEnd"/>
      <w:r w:rsidRPr="00E37055">
        <w:t xml:space="preserve"> чем за 6 месяцев до дня истечения срока полномочий членов Общественной палаты действующего состава, либо до дня формирования в соответствии с настоящим Положением первого состава Общественной палаты;</w:t>
      </w:r>
    </w:p>
    <w:p w:rsidR="00E37055" w:rsidRPr="00E37055" w:rsidRDefault="00E37055" w:rsidP="00E37055">
      <w:pPr>
        <w:tabs>
          <w:tab w:val="left" w:pos="915"/>
        </w:tabs>
        <w:ind w:firstLine="709"/>
        <w:jc w:val="both"/>
      </w:pPr>
      <w:r w:rsidRPr="00E37055">
        <w:t>2) политические партии;</w:t>
      </w:r>
    </w:p>
    <w:p w:rsidR="00E37055" w:rsidRPr="00E37055" w:rsidRDefault="00E37055" w:rsidP="00E37055">
      <w:pPr>
        <w:tabs>
          <w:tab w:val="left" w:pos="915"/>
        </w:tabs>
        <w:ind w:firstLine="709"/>
        <w:jc w:val="both"/>
      </w:pPr>
      <w:proofErr w:type="gramStart"/>
      <w:r w:rsidRPr="00E37055">
        <w:t>3) общественные объединения, иные некоммерческие организации,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1 года со дня вынесения предупреждения, если оно не было признано судом незаконным;</w:t>
      </w:r>
      <w:proofErr w:type="gramEnd"/>
    </w:p>
    <w:p w:rsidR="00E37055" w:rsidRPr="00E37055" w:rsidRDefault="00E37055" w:rsidP="00E37055">
      <w:pPr>
        <w:tabs>
          <w:tab w:val="left" w:pos="915"/>
        </w:tabs>
        <w:ind w:firstLine="709"/>
        <w:jc w:val="both"/>
      </w:pPr>
      <w:r w:rsidRPr="00E37055">
        <w:t>4) общественные объединения, иные 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E37055" w:rsidRPr="00E37055" w:rsidRDefault="00E37055" w:rsidP="00E37055">
      <w:pPr>
        <w:tabs>
          <w:tab w:val="left" w:pos="915"/>
        </w:tabs>
        <w:ind w:firstLine="709"/>
        <w:jc w:val="both"/>
      </w:pPr>
      <w:r w:rsidRPr="00E37055">
        <w:lastRenderedPageBreak/>
        <w:t xml:space="preserve">18. Каждое общественное объединение, иная некоммерческая организация, инициативная группа вправе выдвинуть в члены Общественной палаты только одного кандидата. </w:t>
      </w:r>
    </w:p>
    <w:p w:rsidR="00E37055" w:rsidRPr="00E37055" w:rsidRDefault="00E37055" w:rsidP="00E37055">
      <w:pPr>
        <w:tabs>
          <w:tab w:val="left" w:pos="915"/>
        </w:tabs>
        <w:ind w:firstLine="709"/>
        <w:jc w:val="both"/>
      </w:pPr>
      <w:r w:rsidRPr="00E37055">
        <w:t>19. Отзыв члена Общественной палаты выдвинувшим его общественным объединением, иной некоммерческой организацией, инициативной группой не допускается.</w:t>
      </w:r>
    </w:p>
    <w:p w:rsidR="00E37055" w:rsidRPr="00E37055" w:rsidRDefault="00E37055" w:rsidP="00E37055">
      <w:pPr>
        <w:tabs>
          <w:tab w:val="left" w:pos="915"/>
        </w:tabs>
        <w:ind w:firstLine="709"/>
        <w:jc w:val="both"/>
      </w:pPr>
      <w:r w:rsidRPr="00E37055">
        <w:t xml:space="preserve">20. Срок выдвижения кандидатов в члены Общественной палаты составляет 30 календарных дней с момента официального опубликования решения о начале формирования нового состава Общественной палаты в соответствии со статьей 7 настоящего Положения. </w:t>
      </w:r>
    </w:p>
    <w:p w:rsidR="00E37055" w:rsidRPr="00E37055" w:rsidRDefault="00E37055" w:rsidP="00E37055">
      <w:pPr>
        <w:tabs>
          <w:tab w:val="left" w:pos="915"/>
        </w:tabs>
        <w:ind w:firstLine="709"/>
        <w:jc w:val="both"/>
      </w:pPr>
      <w:proofErr w:type="gramStart"/>
      <w:r w:rsidRPr="00E37055">
        <w:t>Если по истечении срока, указанного в абзаце первом настоящего пункта, количество кандидатов в списке кандидатов в члены Общественной палаты окажется менее установленного  пунктом 10 статьи 4  настоящего Положения, срок выдвижения кандидатов в члены Общественной палаты продлевается уполномоченным органом до достижения необходимого количества кандидатов, но не более чем на 15 календарных дней.</w:t>
      </w:r>
      <w:proofErr w:type="gramEnd"/>
    </w:p>
    <w:p w:rsidR="00E37055" w:rsidRPr="00E37055" w:rsidRDefault="00E37055" w:rsidP="00E37055">
      <w:pPr>
        <w:tabs>
          <w:tab w:val="left" w:pos="915"/>
        </w:tabs>
        <w:ind w:firstLine="709"/>
        <w:jc w:val="both"/>
        <w:rPr>
          <w:b/>
        </w:rPr>
      </w:pPr>
    </w:p>
    <w:p w:rsidR="00E37055" w:rsidRPr="00E37055" w:rsidRDefault="00E37055" w:rsidP="00E37055">
      <w:pPr>
        <w:tabs>
          <w:tab w:val="left" w:pos="915"/>
        </w:tabs>
        <w:ind w:firstLine="709"/>
        <w:jc w:val="both"/>
      </w:pPr>
      <w:r w:rsidRPr="00E37055">
        <w:t xml:space="preserve">Статья 9. Подача документов о выдвижении кандидатов в члены Общественной палаты </w:t>
      </w:r>
    </w:p>
    <w:p w:rsidR="00E37055" w:rsidRPr="00E37055" w:rsidRDefault="00E37055" w:rsidP="00E37055">
      <w:pPr>
        <w:tabs>
          <w:tab w:val="left" w:pos="915"/>
        </w:tabs>
        <w:ind w:firstLine="709"/>
        <w:jc w:val="both"/>
        <w:rPr>
          <w:b/>
        </w:rPr>
      </w:pPr>
    </w:p>
    <w:p w:rsidR="00E37055" w:rsidRPr="00E37055" w:rsidRDefault="00E37055" w:rsidP="00E37055">
      <w:pPr>
        <w:tabs>
          <w:tab w:val="left" w:pos="915"/>
        </w:tabs>
        <w:ind w:firstLine="709"/>
        <w:jc w:val="both"/>
      </w:pPr>
      <w:r w:rsidRPr="00E37055">
        <w:t>21. Выдвижение кандидата в члены Общественной палаты от общественного объединения, иной некоммерческой организации оформляется в виде подписанного уполномоченным лицом письма, к которому прилагаются:</w:t>
      </w:r>
    </w:p>
    <w:p w:rsidR="00E37055" w:rsidRPr="00E37055" w:rsidRDefault="00E37055" w:rsidP="00E37055">
      <w:pPr>
        <w:tabs>
          <w:tab w:val="left" w:pos="915"/>
        </w:tabs>
        <w:ind w:firstLine="709"/>
        <w:jc w:val="both"/>
      </w:pPr>
      <w:r w:rsidRPr="00E37055">
        <w:t>1) выписка из протокола заседания руководящего органа общественного объединения, иной некоммерческой организации с указанием фамилии, имени, отчества выдвигаемого кандидата в члены Общественной палаты, даты и места проведения заседания, общего количества присутствующих лиц, общего количества голосовавших за выдвижение кандидата в члены Общественной палаты;</w:t>
      </w:r>
    </w:p>
    <w:p w:rsidR="00E37055" w:rsidRPr="00E37055" w:rsidRDefault="00E37055" w:rsidP="00E37055">
      <w:pPr>
        <w:tabs>
          <w:tab w:val="left" w:pos="915"/>
        </w:tabs>
        <w:ind w:firstLine="709"/>
        <w:jc w:val="both"/>
      </w:pPr>
      <w:r w:rsidRPr="00E37055">
        <w:t>2) заявление гражданина о согласии на выдвижение в качестве кандидата в члены Общественной палаты по форме согласно приложению 1 к настоящему Положению;</w:t>
      </w:r>
    </w:p>
    <w:p w:rsidR="00E37055" w:rsidRPr="00E37055" w:rsidRDefault="00E37055" w:rsidP="00E37055">
      <w:pPr>
        <w:tabs>
          <w:tab w:val="left" w:pos="915"/>
        </w:tabs>
        <w:ind w:firstLine="709"/>
        <w:jc w:val="both"/>
      </w:pPr>
      <w:r w:rsidRPr="00E37055">
        <w:t xml:space="preserve">3) сведения (анкета) о гражданине, выдвигаемом в качестве кандидата в члены Общественной палаты, по форме согласно приложению 2 к настоящему Положению; </w:t>
      </w:r>
    </w:p>
    <w:p w:rsidR="00E37055" w:rsidRPr="00E37055" w:rsidRDefault="00E37055" w:rsidP="00E37055">
      <w:pPr>
        <w:tabs>
          <w:tab w:val="left" w:pos="915"/>
        </w:tabs>
        <w:ind w:firstLine="709"/>
        <w:jc w:val="both"/>
      </w:pPr>
      <w:r w:rsidRPr="00E37055">
        <w:t>4) согласие гражданина, выдвигаемого в качестве кандидата в члены Общественной палаты, на обработку персональных данных по форме согласно приложению 3 к настоящему Положению;</w:t>
      </w:r>
    </w:p>
    <w:p w:rsidR="00E37055" w:rsidRPr="00E37055" w:rsidRDefault="00E37055" w:rsidP="00E37055">
      <w:pPr>
        <w:tabs>
          <w:tab w:val="left" w:pos="915"/>
        </w:tabs>
        <w:ind w:firstLine="709"/>
        <w:jc w:val="both"/>
      </w:pPr>
      <w:r w:rsidRPr="00E37055">
        <w:t>5) копия свидетельства о государственной регистрации общественного объединения, иной некоммерческой организации;</w:t>
      </w:r>
    </w:p>
    <w:p w:rsidR="00E37055" w:rsidRPr="00E37055" w:rsidRDefault="00E37055" w:rsidP="00E37055">
      <w:pPr>
        <w:tabs>
          <w:tab w:val="left" w:pos="915"/>
        </w:tabs>
        <w:ind w:firstLine="709"/>
        <w:jc w:val="both"/>
      </w:pPr>
      <w:r w:rsidRPr="00E37055">
        <w:t>6) копия устава общественного объединения, иной некоммерческой организации;</w:t>
      </w:r>
    </w:p>
    <w:p w:rsidR="00E37055" w:rsidRPr="00E37055" w:rsidRDefault="00E37055" w:rsidP="00E37055">
      <w:pPr>
        <w:tabs>
          <w:tab w:val="left" w:pos="915"/>
        </w:tabs>
        <w:ind w:firstLine="709"/>
        <w:jc w:val="both"/>
      </w:pPr>
      <w:r w:rsidRPr="00E37055">
        <w:t>7) сведения (анкета) об общественном объединении, иной некоммерческой организации по форме согласно приложению 4 к настоящему Положению.</w:t>
      </w:r>
    </w:p>
    <w:p w:rsidR="00E37055" w:rsidRPr="00E37055" w:rsidRDefault="00E37055" w:rsidP="00E37055">
      <w:pPr>
        <w:tabs>
          <w:tab w:val="left" w:pos="915"/>
        </w:tabs>
        <w:ind w:firstLine="709"/>
        <w:jc w:val="both"/>
      </w:pPr>
      <w:r w:rsidRPr="00E37055">
        <w:t>22. Выдвижение кандидата в члены Общественной палаты от инициативной группы оформляется в форме подписанного председателем соответствующей инициативной группы письма, к которому прилагаются:</w:t>
      </w:r>
    </w:p>
    <w:p w:rsidR="00E37055" w:rsidRPr="00E37055" w:rsidRDefault="00E37055" w:rsidP="00E37055">
      <w:pPr>
        <w:tabs>
          <w:tab w:val="left" w:pos="915"/>
        </w:tabs>
        <w:ind w:firstLine="709"/>
        <w:jc w:val="both"/>
      </w:pPr>
      <w:r w:rsidRPr="00E37055">
        <w:t>1) выписка из протокола заседания инициативной группы, подписанная руководителем инициативной группы, с указанием фамилии, имени, отчества (при наличии) кандидата в члены Общественной палаты, даты и места проведения заседания, общего количества присутствующих лиц, общего количества голосовавших за выдвижение кандидата в члены Общественной палаты;</w:t>
      </w:r>
    </w:p>
    <w:p w:rsidR="00E37055" w:rsidRPr="00E37055" w:rsidRDefault="00E37055" w:rsidP="00E37055">
      <w:pPr>
        <w:tabs>
          <w:tab w:val="left" w:pos="915"/>
        </w:tabs>
        <w:ind w:firstLine="709"/>
        <w:jc w:val="both"/>
      </w:pPr>
      <w:r w:rsidRPr="00E37055">
        <w:t>2) заявление гражданина о согласии на выдвижение в качестве кандидата в члены Общественной палаты по форме по форме согласно приложению 1 к настоящему Положению;</w:t>
      </w:r>
    </w:p>
    <w:p w:rsidR="00E37055" w:rsidRPr="00E37055" w:rsidRDefault="00E37055" w:rsidP="00E37055">
      <w:pPr>
        <w:tabs>
          <w:tab w:val="left" w:pos="915"/>
        </w:tabs>
        <w:ind w:firstLine="709"/>
        <w:jc w:val="both"/>
      </w:pPr>
      <w:r w:rsidRPr="00E37055">
        <w:t>3) сведения (анкета) о гражданине, выдвигаемом в качестве кандидата в члены Общественной палаты, по форме согласно приложению 2 к настоящему Положению;</w:t>
      </w:r>
    </w:p>
    <w:p w:rsidR="00E37055" w:rsidRPr="00E37055" w:rsidRDefault="00E37055" w:rsidP="00E37055">
      <w:pPr>
        <w:tabs>
          <w:tab w:val="left" w:pos="915"/>
        </w:tabs>
        <w:ind w:firstLine="709"/>
        <w:jc w:val="both"/>
      </w:pPr>
      <w:r w:rsidRPr="00E37055">
        <w:t>4) согласие гражданина, выдвигаемого в качестве кандидата в члены Общественной палаты, на обработку персональных данных по форме согласно приложению 3 к настоящему Положению;</w:t>
      </w:r>
    </w:p>
    <w:p w:rsidR="00E37055" w:rsidRPr="00E37055" w:rsidRDefault="00E37055" w:rsidP="00E37055">
      <w:pPr>
        <w:tabs>
          <w:tab w:val="left" w:pos="915"/>
        </w:tabs>
        <w:ind w:firstLine="709"/>
        <w:jc w:val="both"/>
      </w:pPr>
      <w:r w:rsidRPr="00E37055">
        <w:lastRenderedPageBreak/>
        <w:t xml:space="preserve">5) итоговый протокол сбора подписей по форме согласно приложению 5 к настоящему Положению с приложением подписных листов и копий паспортов или заменяющих их документов. </w:t>
      </w:r>
    </w:p>
    <w:p w:rsidR="00E37055" w:rsidRPr="00E37055" w:rsidRDefault="00E37055" w:rsidP="00E37055">
      <w:pPr>
        <w:tabs>
          <w:tab w:val="left" w:pos="915"/>
        </w:tabs>
        <w:ind w:firstLine="709"/>
        <w:jc w:val="both"/>
      </w:pPr>
      <w:r w:rsidRPr="00E37055">
        <w:t>23. Выдвижение кандидата в члены Общественной палаты в порядке самовыдвижения оформляется в форме заявления кандидата в члены Общественной палаты по форме согласно приложению 1 к настоящему Положению, к которому прилагаются:</w:t>
      </w:r>
    </w:p>
    <w:p w:rsidR="00E37055" w:rsidRPr="00E37055" w:rsidRDefault="00E37055" w:rsidP="00E37055">
      <w:pPr>
        <w:tabs>
          <w:tab w:val="left" w:pos="915"/>
        </w:tabs>
        <w:ind w:firstLine="709"/>
        <w:jc w:val="both"/>
      </w:pPr>
      <w:r w:rsidRPr="00E37055">
        <w:t>1) сведения (анкета) о гражданине, выдвигаемом в качестве кандидата в члены Общественной палаты, по форме согласно приложению 2 к настоящему Положению;</w:t>
      </w:r>
    </w:p>
    <w:p w:rsidR="00E37055" w:rsidRPr="00E37055" w:rsidRDefault="00E37055" w:rsidP="00E37055">
      <w:pPr>
        <w:tabs>
          <w:tab w:val="left" w:pos="915"/>
        </w:tabs>
        <w:ind w:firstLine="709"/>
        <w:jc w:val="both"/>
      </w:pPr>
      <w:r w:rsidRPr="00E37055">
        <w:t>2) согласие гражданина, выдвигаемого в качестве кандидата в члены Общественной палаты, на обработку персональных данных по форме согласно приложению 3 к настоящему Положению;</w:t>
      </w:r>
    </w:p>
    <w:p w:rsidR="00E37055" w:rsidRPr="00E37055" w:rsidRDefault="00E37055" w:rsidP="00E37055">
      <w:pPr>
        <w:tabs>
          <w:tab w:val="left" w:pos="915"/>
        </w:tabs>
        <w:ind w:firstLine="709"/>
        <w:jc w:val="both"/>
      </w:pPr>
      <w:r w:rsidRPr="00E37055">
        <w:t>3) итоговый протокол сбора подписей по форме согласно приложению 5 к настоящему Положению с приложением подписных листов и копий паспортов или заменяющих их документов.</w:t>
      </w:r>
    </w:p>
    <w:p w:rsidR="00E37055" w:rsidRPr="00E37055" w:rsidRDefault="00E37055" w:rsidP="00E37055">
      <w:pPr>
        <w:tabs>
          <w:tab w:val="left" w:pos="915"/>
        </w:tabs>
        <w:ind w:firstLine="709"/>
        <w:jc w:val="both"/>
        <w:rPr>
          <w:b/>
        </w:rPr>
      </w:pPr>
    </w:p>
    <w:p w:rsidR="00E37055" w:rsidRPr="00E37055" w:rsidRDefault="00E37055" w:rsidP="00E37055">
      <w:pPr>
        <w:tabs>
          <w:tab w:val="left" w:pos="915"/>
        </w:tabs>
        <w:ind w:firstLine="709"/>
        <w:jc w:val="both"/>
      </w:pPr>
      <w:r w:rsidRPr="00E37055">
        <w:t>Статья 10. Сбор подписей граждан</w:t>
      </w:r>
    </w:p>
    <w:p w:rsidR="00E37055" w:rsidRPr="00E37055" w:rsidRDefault="00E37055" w:rsidP="00E37055">
      <w:pPr>
        <w:tabs>
          <w:tab w:val="left" w:pos="915"/>
        </w:tabs>
        <w:ind w:firstLine="709"/>
        <w:jc w:val="both"/>
        <w:rPr>
          <w:b/>
        </w:rPr>
      </w:pPr>
    </w:p>
    <w:p w:rsidR="00E37055" w:rsidRPr="00E37055" w:rsidRDefault="00E37055" w:rsidP="00E37055">
      <w:pPr>
        <w:tabs>
          <w:tab w:val="left" w:pos="915"/>
        </w:tabs>
        <w:ind w:firstLine="709"/>
        <w:jc w:val="both"/>
      </w:pPr>
      <w:r w:rsidRPr="00E37055">
        <w:t>24. Сбор подписей граждан</w:t>
      </w:r>
      <w:r w:rsidRPr="00E37055">
        <w:rPr>
          <w:b/>
        </w:rPr>
        <w:t xml:space="preserve"> </w:t>
      </w:r>
      <w:r w:rsidRPr="00E37055">
        <w:t>в поддержку выдвижения кандидата в члены Общественной палаты осуществляется в случае:</w:t>
      </w:r>
    </w:p>
    <w:p w:rsidR="00E37055" w:rsidRPr="00E37055" w:rsidRDefault="00E37055" w:rsidP="00E37055">
      <w:pPr>
        <w:tabs>
          <w:tab w:val="left" w:pos="915"/>
        </w:tabs>
        <w:ind w:firstLine="709"/>
        <w:jc w:val="both"/>
      </w:pPr>
      <w:r w:rsidRPr="00E37055">
        <w:t>1) выдвижения кандидата в члены Общественной палаты инициативной группой – членами соответствующей инициативной группы;</w:t>
      </w:r>
    </w:p>
    <w:p w:rsidR="00E37055" w:rsidRPr="00E37055" w:rsidRDefault="00E37055" w:rsidP="00E37055">
      <w:pPr>
        <w:tabs>
          <w:tab w:val="left" w:pos="915"/>
        </w:tabs>
        <w:ind w:firstLine="709"/>
        <w:jc w:val="both"/>
      </w:pPr>
      <w:r w:rsidRPr="00E37055">
        <w:t>2) выдвижения кандидата в члены Общественной палаты в порядке самовыдвижения – соответствующим гражданином, выдвигаемым в качестве кандидата в члены Общественной палаты в порядке самовыдвижения.</w:t>
      </w:r>
    </w:p>
    <w:p w:rsidR="00E37055" w:rsidRPr="00E37055" w:rsidRDefault="00E37055" w:rsidP="00E37055">
      <w:pPr>
        <w:tabs>
          <w:tab w:val="left" w:pos="915"/>
        </w:tabs>
        <w:ind w:firstLine="709"/>
        <w:jc w:val="both"/>
      </w:pPr>
      <w:r w:rsidRPr="00E37055">
        <w:t>25. Инициативная группа вправе производить сбор подписей граждан с момента ее создания. Гражданин, выдвигаемый в качестве кандидата в члены Общественной палаты в порядке самовыдвижения, вправе производить сбор подписей граждан с момента официального опубликования решения о начале формирования нового состава Общественной палаты в соответствии со статьей 7 настоящего Положения.</w:t>
      </w:r>
    </w:p>
    <w:p w:rsidR="00E37055" w:rsidRPr="00E37055" w:rsidRDefault="00E37055" w:rsidP="00E37055">
      <w:pPr>
        <w:tabs>
          <w:tab w:val="left" w:pos="915"/>
        </w:tabs>
        <w:ind w:firstLine="709"/>
        <w:jc w:val="both"/>
      </w:pPr>
      <w:r w:rsidRPr="00E37055">
        <w:t>26. Подписи в поддержку выдвижения кандидатов в члены Общественной палаты могут собираться среди граждан, обладающих активным избирательным правом на муниципальных выборах в органы местного самоуправления.</w:t>
      </w:r>
    </w:p>
    <w:p w:rsidR="00E37055" w:rsidRPr="00E37055" w:rsidRDefault="00E37055" w:rsidP="00E37055">
      <w:pPr>
        <w:tabs>
          <w:tab w:val="left" w:pos="915"/>
        </w:tabs>
        <w:ind w:firstLine="709"/>
        <w:jc w:val="both"/>
      </w:pPr>
      <w:r w:rsidRPr="00E37055">
        <w:t>27. Подписи граждан собираются посредством внесения их в подписные листы, содержащие фамилию, имя, отчество (при наличии) гражданина, выдвигаемого в качестве кандидата в члены Общественной палаты. Подписные листы изготавливаются по форме, установленной в приложении 5 к настоящему Положению.</w:t>
      </w:r>
    </w:p>
    <w:p w:rsidR="00E37055" w:rsidRPr="00E37055" w:rsidRDefault="00E37055" w:rsidP="00E37055">
      <w:pPr>
        <w:tabs>
          <w:tab w:val="left" w:pos="915"/>
        </w:tabs>
        <w:ind w:firstLine="709"/>
        <w:jc w:val="both"/>
      </w:pPr>
      <w:r w:rsidRPr="00E37055">
        <w:t xml:space="preserve">28. </w:t>
      </w:r>
      <w:proofErr w:type="gramStart"/>
      <w:r w:rsidRPr="00E37055">
        <w:t>Гражданин, поддерживающий кандидата, выдвигаемого от инициативной группы, кандидата, выдвигаемого в качестве кандидата в члены Общественной палаты в порядке самовыдвижения, собственноручно подписывает подписной лист, указывая при этом свои фамилию, имя, отчество (при наличии), год рождения (в возрасте восемнадцати лет – дополнительно день и месяц рождения), адрес места жительства, номер и серию паспорта или заменяющего его документа, дату выдачи указанного документа и дату</w:t>
      </w:r>
      <w:proofErr w:type="gramEnd"/>
      <w:r w:rsidRPr="00E37055">
        <w:t xml:space="preserve"> внесения подписи, а также прикладывает копию паспорта или заменяющего его документа.</w:t>
      </w:r>
    </w:p>
    <w:p w:rsidR="00E37055" w:rsidRPr="00E37055" w:rsidRDefault="00E37055" w:rsidP="00E37055">
      <w:pPr>
        <w:tabs>
          <w:tab w:val="left" w:pos="915"/>
        </w:tabs>
        <w:ind w:firstLine="709"/>
        <w:jc w:val="both"/>
      </w:pPr>
      <w:r w:rsidRPr="00E37055">
        <w:t>Сбор подписей граждан и последующая обработка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Лицо, поддерживающее гражданина, выдвигаемого в качестве кандидата в члены Общественной палаты от инициативной группы, в порядке самовыдвижения, в удостоверение согласия на обработку своих персональных данных проставляет подпись в подписном листе.</w:t>
      </w:r>
    </w:p>
    <w:p w:rsidR="00E37055" w:rsidRPr="00E37055" w:rsidRDefault="00E37055" w:rsidP="00E37055">
      <w:pPr>
        <w:tabs>
          <w:tab w:val="left" w:pos="915"/>
        </w:tabs>
        <w:ind w:firstLine="709"/>
        <w:jc w:val="both"/>
      </w:pPr>
      <w:r w:rsidRPr="00E37055">
        <w:t xml:space="preserve">Данные о гражданине (кроме подписи гражданина и даты подписания), ставящего свою подпись в подписном листе, могут вноситься в подписной лист лицом, собирающим подписи. Указанные данные вносятся не иначе как рукописным образом. Подписной лист </w:t>
      </w:r>
      <w:r w:rsidRPr="00E37055">
        <w:lastRenderedPageBreak/>
        <w:t>удостоверяется лицом, собиравшим подписи, с указанием его фамилии, имени, отчества (при наличии), адреса места жительства, серии и номера паспорта или заменяющего его документа.</w:t>
      </w:r>
    </w:p>
    <w:p w:rsidR="00E37055" w:rsidRPr="00E37055" w:rsidRDefault="00E37055" w:rsidP="00E37055">
      <w:pPr>
        <w:tabs>
          <w:tab w:val="left" w:pos="915"/>
        </w:tabs>
        <w:ind w:firstLine="709"/>
        <w:jc w:val="both"/>
      </w:pPr>
      <w:r w:rsidRPr="00E37055">
        <w:t>Применение карандашей при заполнении подписного листа не допускается.</w:t>
      </w:r>
    </w:p>
    <w:p w:rsidR="00E37055" w:rsidRPr="00E37055" w:rsidRDefault="00E37055" w:rsidP="00E37055">
      <w:pPr>
        <w:tabs>
          <w:tab w:val="left" w:pos="915"/>
        </w:tabs>
        <w:ind w:firstLine="709"/>
        <w:jc w:val="both"/>
      </w:pPr>
      <w:r w:rsidRPr="00E37055">
        <w:t>29. По окончании сбора подписей граждан инициативная группа, гражданин, выдвигаемый в качестве кандидата в члены Общественной палаты в порядке самовыдвижения, составляет и подписывает итоговый протокол сбора подписей, в котором указываются следующие сведения:</w:t>
      </w:r>
    </w:p>
    <w:p w:rsidR="00E37055" w:rsidRPr="00E37055" w:rsidRDefault="00E37055" w:rsidP="00E37055">
      <w:pPr>
        <w:tabs>
          <w:tab w:val="left" w:pos="915"/>
        </w:tabs>
        <w:ind w:firstLine="709"/>
        <w:jc w:val="both"/>
      </w:pPr>
      <w:r w:rsidRPr="00E37055">
        <w:t>1) данные о членах инициативной группы (фамилия, имя, отчество (при наличии), дата рождения, адрес места жительства, серия и номер паспорта или заменяющего его документ) – в случае сбора подписей инициативной группой;</w:t>
      </w:r>
    </w:p>
    <w:p w:rsidR="00E37055" w:rsidRPr="00E37055" w:rsidRDefault="00E37055" w:rsidP="00E37055">
      <w:pPr>
        <w:tabs>
          <w:tab w:val="left" w:pos="915"/>
        </w:tabs>
        <w:ind w:firstLine="709"/>
        <w:jc w:val="both"/>
      </w:pPr>
      <w:r w:rsidRPr="00E37055">
        <w:t>2) данные о кандидате в члены Общественной палаты (фамилия, имя, отчество (при наличии), дата рождения, адрес места жительства, серия и номер паспорта или заменяющего его документ);</w:t>
      </w:r>
    </w:p>
    <w:p w:rsidR="00E37055" w:rsidRPr="00E37055" w:rsidRDefault="00E37055" w:rsidP="00E37055">
      <w:pPr>
        <w:tabs>
          <w:tab w:val="left" w:pos="915"/>
        </w:tabs>
        <w:ind w:firstLine="709"/>
        <w:jc w:val="both"/>
      </w:pPr>
      <w:r w:rsidRPr="00E37055">
        <w:t>3) даты начала и окончания сбора подписей;</w:t>
      </w:r>
    </w:p>
    <w:p w:rsidR="00E37055" w:rsidRPr="00E37055" w:rsidRDefault="00E37055" w:rsidP="00E37055">
      <w:pPr>
        <w:tabs>
          <w:tab w:val="left" w:pos="915"/>
        </w:tabs>
        <w:ind w:firstLine="709"/>
        <w:jc w:val="both"/>
      </w:pPr>
      <w:r w:rsidRPr="00E37055">
        <w:t>4) количество собранных подписей.</w:t>
      </w:r>
    </w:p>
    <w:p w:rsidR="00E37055" w:rsidRPr="00E37055" w:rsidRDefault="00E37055" w:rsidP="00E37055">
      <w:pPr>
        <w:tabs>
          <w:tab w:val="left" w:pos="915"/>
        </w:tabs>
        <w:ind w:firstLine="709"/>
        <w:jc w:val="both"/>
      </w:pPr>
      <w:r w:rsidRPr="00E37055">
        <w:t>30. Расходы по сбору подписей, включая расходы по изготовлению подписных листов, несет соответственно инициативная группа или гражданин, выдвигаемый в качестве кандидата в члены Общественной палаты в порядке самовыдвижения.</w:t>
      </w:r>
    </w:p>
    <w:p w:rsidR="00E37055" w:rsidRPr="00E37055" w:rsidRDefault="00E37055" w:rsidP="00E37055">
      <w:pPr>
        <w:tabs>
          <w:tab w:val="left" w:pos="915"/>
        </w:tabs>
        <w:ind w:firstLine="709"/>
        <w:jc w:val="both"/>
        <w:rPr>
          <w:b/>
        </w:rPr>
      </w:pPr>
    </w:p>
    <w:p w:rsidR="00E37055" w:rsidRDefault="00E37055" w:rsidP="007B4EFA">
      <w:pPr>
        <w:tabs>
          <w:tab w:val="left" w:pos="915"/>
        </w:tabs>
        <w:ind w:firstLine="709"/>
        <w:jc w:val="both"/>
      </w:pPr>
      <w:r w:rsidRPr="00E37055">
        <w:t xml:space="preserve">Статья 11. Формирование списка кандидатов в члены Общественной палаты </w:t>
      </w:r>
    </w:p>
    <w:p w:rsidR="007B4EFA" w:rsidRPr="007B4EFA" w:rsidRDefault="007B4EFA" w:rsidP="007B4EFA">
      <w:pPr>
        <w:tabs>
          <w:tab w:val="left" w:pos="915"/>
        </w:tabs>
        <w:ind w:firstLine="709"/>
        <w:jc w:val="both"/>
      </w:pPr>
    </w:p>
    <w:p w:rsidR="00E37055" w:rsidRPr="00E37055" w:rsidRDefault="00E37055" w:rsidP="00E37055">
      <w:pPr>
        <w:tabs>
          <w:tab w:val="left" w:pos="915"/>
        </w:tabs>
        <w:ind w:firstLine="709"/>
        <w:jc w:val="both"/>
      </w:pPr>
      <w:r w:rsidRPr="00E37055">
        <w:t>31. Формирование списка кандидатов в члены Общественной палаты осуществляется уполномоченным органом.</w:t>
      </w:r>
    </w:p>
    <w:p w:rsidR="00E37055" w:rsidRPr="00E37055" w:rsidRDefault="00E37055" w:rsidP="00E37055">
      <w:pPr>
        <w:tabs>
          <w:tab w:val="left" w:pos="915"/>
        </w:tabs>
        <w:ind w:firstLine="709"/>
        <w:jc w:val="both"/>
      </w:pPr>
      <w:r w:rsidRPr="00E37055">
        <w:t xml:space="preserve">32. Уполномоченный орган в течение пяти рабочих дней со дня поступления документов о выдвижении кандидата в члены Общественной палаты проверяет представленные документы о выдвижении кандидата в члены Общественной палаты на предмет их полноты, надлежащего оформления и </w:t>
      </w:r>
      <w:proofErr w:type="gramStart"/>
      <w:r w:rsidRPr="00E37055">
        <w:t>достоверности</w:t>
      </w:r>
      <w:proofErr w:type="gramEnd"/>
      <w:r w:rsidRPr="00E37055">
        <w:t xml:space="preserve"> содержащихся в них сведений в соответствии с требованиями статей 9, 10 настоящего Положения.</w:t>
      </w:r>
    </w:p>
    <w:p w:rsidR="00E37055" w:rsidRPr="00E37055" w:rsidRDefault="00E37055" w:rsidP="00E37055">
      <w:pPr>
        <w:tabs>
          <w:tab w:val="left" w:pos="915"/>
        </w:tabs>
        <w:ind w:firstLine="709"/>
        <w:jc w:val="both"/>
      </w:pPr>
      <w:r w:rsidRPr="00E37055">
        <w:t>33. При проведении проверки, предусмотренной пунктом 32 настоящей статьи, вправе присутствовать уполномоченные представители соответствующего общественного объединения, иной некоммерческой организации, соответствующей инициативной группы, соответствующий гражданин, выдвинутый в качестве кандидата в члены Общественной палаты в порядке самовыдвижения.</w:t>
      </w:r>
    </w:p>
    <w:p w:rsidR="00E37055" w:rsidRPr="00E37055" w:rsidRDefault="00E37055" w:rsidP="00E37055">
      <w:pPr>
        <w:tabs>
          <w:tab w:val="left" w:pos="915"/>
        </w:tabs>
        <w:ind w:firstLine="709"/>
        <w:jc w:val="both"/>
      </w:pPr>
      <w:r w:rsidRPr="00E37055">
        <w:t>34. В течение трех рабочих дней со дня окончания проверки, предусмотренной пунктом 32 настоящей статьи, уполномоченный орган принимает одно из следующих решений:</w:t>
      </w:r>
    </w:p>
    <w:p w:rsidR="00E37055" w:rsidRPr="00E37055" w:rsidRDefault="00E37055" w:rsidP="00E37055">
      <w:pPr>
        <w:tabs>
          <w:tab w:val="left" w:pos="915"/>
        </w:tabs>
        <w:ind w:firstLine="709"/>
        <w:jc w:val="both"/>
      </w:pPr>
      <w:r w:rsidRPr="00E37055">
        <w:t>1) о включении выдвинутого кандидата в члены Общественной палаты в список кандидатов;</w:t>
      </w:r>
    </w:p>
    <w:p w:rsidR="00E37055" w:rsidRPr="00E37055" w:rsidRDefault="00E37055" w:rsidP="00E37055">
      <w:pPr>
        <w:tabs>
          <w:tab w:val="left" w:pos="915"/>
        </w:tabs>
        <w:ind w:firstLine="709"/>
        <w:jc w:val="both"/>
      </w:pPr>
      <w:r w:rsidRPr="00E37055">
        <w:t xml:space="preserve">2) о </w:t>
      </w:r>
      <w:proofErr w:type="spellStart"/>
      <w:r w:rsidRPr="00E37055">
        <w:t>невключении</w:t>
      </w:r>
      <w:proofErr w:type="spellEnd"/>
      <w:r w:rsidRPr="00E37055">
        <w:t xml:space="preserve"> выдвинутого кандидата в члены Общественной палаты в список кандидатов.</w:t>
      </w:r>
    </w:p>
    <w:p w:rsidR="00E37055" w:rsidRPr="00E37055" w:rsidRDefault="00E37055" w:rsidP="00E37055">
      <w:pPr>
        <w:tabs>
          <w:tab w:val="left" w:pos="915"/>
        </w:tabs>
        <w:ind w:firstLine="709"/>
        <w:jc w:val="both"/>
      </w:pPr>
      <w:r w:rsidRPr="00E37055">
        <w:t xml:space="preserve">35. Уполномоченный орган принимает решение о </w:t>
      </w:r>
      <w:proofErr w:type="spellStart"/>
      <w:r w:rsidRPr="00E37055">
        <w:t>невключении</w:t>
      </w:r>
      <w:proofErr w:type="spellEnd"/>
      <w:r w:rsidRPr="00E37055">
        <w:t xml:space="preserve"> выдвинутого кандидата в члены Общественной палаты в список кандидатов в следующих случаях:</w:t>
      </w:r>
    </w:p>
    <w:p w:rsidR="00E37055" w:rsidRPr="00E37055" w:rsidRDefault="00E37055" w:rsidP="00E37055">
      <w:pPr>
        <w:tabs>
          <w:tab w:val="left" w:pos="915"/>
        </w:tabs>
        <w:ind w:firstLine="709"/>
        <w:jc w:val="both"/>
      </w:pPr>
      <w:r w:rsidRPr="00E37055">
        <w:t>1) лицо, выдвинутое в качестве кандидата в состав Общественной палаты, не соответствует требованиям, предъявляемым к членам Общественной палаты в соответствии со статьей 13 настоящего Положения;</w:t>
      </w:r>
    </w:p>
    <w:p w:rsidR="00E37055" w:rsidRPr="00E37055" w:rsidRDefault="00E37055" w:rsidP="00E37055">
      <w:pPr>
        <w:tabs>
          <w:tab w:val="left" w:pos="915"/>
        </w:tabs>
        <w:ind w:firstLine="709"/>
        <w:jc w:val="both"/>
      </w:pPr>
      <w:r w:rsidRPr="00E37055">
        <w:t>2) общественное объединение, иная некоммерческая организация, инициативная группа, выдвинувшая кандидата, не соответствует требованиям, установленным подпунктом 1,2 пункта 15 настоящего Положения;</w:t>
      </w:r>
    </w:p>
    <w:p w:rsidR="00E37055" w:rsidRPr="00E37055" w:rsidRDefault="00E37055" w:rsidP="00E37055">
      <w:pPr>
        <w:tabs>
          <w:tab w:val="left" w:pos="915"/>
        </w:tabs>
        <w:ind w:firstLine="709"/>
        <w:jc w:val="both"/>
      </w:pPr>
      <w:r w:rsidRPr="00E37055">
        <w:t>3) представлен неполный перечень документов, указанных в статье 9 настоящего Положения;</w:t>
      </w:r>
    </w:p>
    <w:p w:rsidR="00E37055" w:rsidRPr="00E37055" w:rsidRDefault="00E37055" w:rsidP="00E37055">
      <w:pPr>
        <w:tabs>
          <w:tab w:val="left" w:pos="915"/>
        </w:tabs>
        <w:ind w:firstLine="709"/>
        <w:jc w:val="both"/>
      </w:pPr>
      <w:r w:rsidRPr="00E37055">
        <w:t>4) документы представлены с нарушением срока, указанного в части 6 статьи 8 настоящего Положения;</w:t>
      </w:r>
    </w:p>
    <w:p w:rsidR="00E37055" w:rsidRPr="00E37055" w:rsidRDefault="00E37055" w:rsidP="00E37055">
      <w:pPr>
        <w:tabs>
          <w:tab w:val="left" w:pos="915"/>
        </w:tabs>
        <w:ind w:firstLine="709"/>
        <w:jc w:val="both"/>
      </w:pPr>
      <w:r w:rsidRPr="00E37055">
        <w:lastRenderedPageBreak/>
        <w:t>5) представленные документы оформлены с нарушением требований, установленных настоящим Положением, или содержат неполные и (или) недостоверные сведения;</w:t>
      </w:r>
    </w:p>
    <w:p w:rsidR="00E37055" w:rsidRPr="00E37055" w:rsidRDefault="00E37055" w:rsidP="00E37055">
      <w:pPr>
        <w:tabs>
          <w:tab w:val="left" w:pos="915"/>
        </w:tabs>
        <w:ind w:firstLine="709"/>
        <w:jc w:val="both"/>
      </w:pPr>
      <w:r w:rsidRPr="00E37055">
        <w:t>6) недостаточное количество подписей в поддержку выдвижения кандидата в члены Общественной палаты, соответствующих требованиям, предъявляемым настоящим Положением.</w:t>
      </w:r>
    </w:p>
    <w:p w:rsidR="00E37055" w:rsidRPr="00E37055" w:rsidRDefault="00E37055" w:rsidP="00E37055">
      <w:pPr>
        <w:tabs>
          <w:tab w:val="left" w:pos="915"/>
        </w:tabs>
        <w:ind w:firstLine="709"/>
        <w:jc w:val="both"/>
      </w:pPr>
      <w:r w:rsidRPr="00E37055">
        <w:t>36. Уполномоченный орган направляет общественному объединению, иной некоммерческой организации, инициативной группе, гражданину, выдвинутому в качестве кандидата в члены Общественной палаты в порядке самовыдвижения, уведомление о принятом решении заказным почтовым отправлением с уведомлением о вручении в течение трех рабочих дней со дня принятия соответствующего решения. В случае принятия решения, предусмотренного подпунктом 2 пункта 34 настоящей статьи, в указанном уведомлении указываются основания принятия такого решения в соответствии с пунктом 35 настоящей статьи.</w:t>
      </w:r>
    </w:p>
    <w:p w:rsidR="00E37055" w:rsidRPr="00E37055" w:rsidRDefault="00E37055" w:rsidP="00E37055">
      <w:pPr>
        <w:tabs>
          <w:tab w:val="left" w:pos="915"/>
        </w:tabs>
        <w:ind w:firstLine="709"/>
        <w:jc w:val="both"/>
      </w:pPr>
      <w:r w:rsidRPr="00E37055">
        <w:t xml:space="preserve">37. Гражданин, выдвинутый в качестве кандидата в члены Общественной палаты, вправе в любое время до утверждения его членом Общественной палаты отозвать свое заявление о согласии на выдвижение в качестве кандидата в члены Общественной палаты, подав об этом письменное заявление </w:t>
      </w:r>
      <w:proofErr w:type="gramStart"/>
      <w:r w:rsidRPr="00E37055">
        <w:t>в</w:t>
      </w:r>
      <w:proofErr w:type="gramEnd"/>
      <w:r w:rsidRPr="00E37055">
        <w:t xml:space="preserve"> </w:t>
      </w:r>
      <w:proofErr w:type="gramStart"/>
      <w:r w:rsidRPr="00E37055">
        <w:t>уполномоченный</w:t>
      </w:r>
      <w:proofErr w:type="gramEnd"/>
      <w:r w:rsidRPr="00E37055">
        <w:t xml:space="preserve"> орган. В этом случае он исключается уполномоченным органом из списка кандидатов в члены Общественной палаты.</w:t>
      </w:r>
    </w:p>
    <w:p w:rsidR="00E37055" w:rsidRPr="00E37055" w:rsidRDefault="00E37055" w:rsidP="00E37055">
      <w:pPr>
        <w:tabs>
          <w:tab w:val="left" w:pos="915"/>
        </w:tabs>
        <w:ind w:firstLine="709"/>
        <w:jc w:val="both"/>
      </w:pPr>
      <w:r w:rsidRPr="00E37055">
        <w:t xml:space="preserve">38. Уполномоченный орган обеспечивает периодическое, но не реже одного раза в неделю размещение текущего списка кандидатов в члены Общественной палаты на официальном сайте администрации Зиминского районного муниципального образования </w:t>
      </w:r>
      <w:proofErr w:type="spellStart"/>
      <w:r w:rsidRPr="00E37055">
        <w:t>www.rzima.ru</w:t>
      </w:r>
      <w:proofErr w:type="spellEnd"/>
      <w:r w:rsidRPr="00E37055">
        <w:t xml:space="preserve"> в информационно-телекоммуникационной сети «Интернет» для всеобщего ознакомления.</w:t>
      </w:r>
    </w:p>
    <w:p w:rsidR="00E37055" w:rsidRPr="00E37055" w:rsidRDefault="00E37055" w:rsidP="00E37055">
      <w:pPr>
        <w:tabs>
          <w:tab w:val="left" w:pos="915"/>
        </w:tabs>
        <w:ind w:firstLine="709"/>
        <w:jc w:val="both"/>
      </w:pPr>
      <w:r w:rsidRPr="00E37055">
        <w:t xml:space="preserve">39. </w:t>
      </w:r>
      <w:proofErr w:type="gramStart"/>
      <w:r w:rsidRPr="00E37055">
        <w:t xml:space="preserve">Итоговый список кандидатов в члены Общественной палаты подлежит официальному опубликованию в информационно-аналитическом, общественно-политическом еженедельнике «Вестник района» и размещению на официальном сайте администрации Зиминского районного муниципального образования </w:t>
      </w:r>
      <w:proofErr w:type="spellStart"/>
      <w:r w:rsidRPr="00E37055">
        <w:t>www.rzima.ru</w:t>
      </w:r>
      <w:proofErr w:type="spellEnd"/>
      <w:r w:rsidRPr="00E37055">
        <w:t xml:space="preserve"> в информационно-телекоммуникационной сети «Интернет» </w:t>
      </w:r>
      <w:r w:rsidRPr="00E37055">
        <w:rPr>
          <w:i/>
        </w:rPr>
        <w:t xml:space="preserve"> </w:t>
      </w:r>
      <w:r w:rsidRPr="00E37055">
        <w:t>после истечения срока выдвижения кандидатов в члены Общественной палаты в соответствии с пунктом 2 статьи 8 настоящего Положения.</w:t>
      </w:r>
      <w:proofErr w:type="gramEnd"/>
    </w:p>
    <w:p w:rsidR="00E37055" w:rsidRPr="00E37055" w:rsidRDefault="00E37055" w:rsidP="00E37055">
      <w:pPr>
        <w:tabs>
          <w:tab w:val="left" w:pos="915"/>
        </w:tabs>
        <w:ind w:firstLine="709"/>
        <w:jc w:val="both"/>
        <w:rPr>
          <w:b/>
        </w:rPr>
      </w:pPr>
    </w:p>
    <w:p w:rsidR="00E37055" w:rsidRPr="00E37055" w:rsidRDefault="00E37055" w:rsidP="00E37055">
      <w:pPr>
        <w:tabs>
          <w:tab w:val="left" w:pos="915"/>
        </w:tabs>
        <w:ind w:firstLine="709"/>
        <w:jc w:val="both"/>
      </w:pPr>
      <w:r w:rsidRPr="00E37055">
        <w:t xml:space="preserve">Статья 12. Отбор и утверждение членов Общественной палаты </w:t>
      </w:r>
    </w:p>
    <w:p w:rsidR="00E37055" w:rsidRPr="00E37055" w:rsidRDefault="00E37055" w:rsidP="00E37055">
      <w:pPr>
        <w:tabs>
          <w:tab w:val="left" w:pos="915"/>
        </w:tabs>
        <w:ind w:firstLine="709"/>
        <w:jc w:val="both"/>
        <w:rPr>
          <w:b/>
        </w:rPr>
      </w:pPr>
    </w:p>
    <w:p w:rsidR="00E37055" w:rsidRPr="00E37055" w:rsidRDefault="00E37055" w:rsidP="00E37055">
      <w:pPr>
        <w:tabs>
          <w:tab w:val="left" w:pos="915"/>
        </w:tabs>
        <w:ind w:firstLine="709"/>
        <w:jc w:val="both"/>
      </w:pPr>
      <w:r w:rsidRPr="00E37055">
        <w:t>40. Утверждение состава Общественной палаты производится в следующей последовательности: от мэра Зиминского районного муниципального образования - одна четверть; от Думы Зиминского муниципального района - одна четверть; избрание двух четвертей членов Общественной палаты из окончательного списка кандидатов.</w:t>
      </w:r>
    </w:p>
    <w:p w:rsidR="00E37055" w:rsidRPr="00E37055" w:rsidRDefault="00E37055" w:rsidP="00E37055">
      <w:pPr>
        <w:tabs>
          <w:tab w:val="left" w:pos="915"/>
        </w:tabs>
        <w:ind w:firstLine="709"/>
        <w:jc w:val="both"/>
      </w:pPr>
      <w:r w:rsidRPr="00E37055">
        <w:t xml:space="preserve">41. </w:t>
      </w:r>
      <w:proofErr w:type="gramStart"/>
      <w:r w:rsidRPr="00E37055">
        <w:t>Общая продолжительность данного этапа составляет не более 30 календарных дней, в том числе не более 10 календарных дней на утверждение кандидатов мэром Зиминского районного муниципального образования, не более 10 календарных дней на утверждение Думой Зиминского муниципального района и не более 10 календарных дней для избрания двух четвертей членов Общественной палаты из оставшегося списка кандидатов.</w:t>
      </w:r>
      <w:proofErr w:type="gramEnd"/>
    </w:p>
    <w:p w:rsidR="00E37055" w:rsidRPr="00E37055" w:rsidRDefault="00E37055" w:rsidP="00E37055">
      <w:pPr>
        <w:tabs>
          <w:tab w:val="left" w:pos="915"/>
        </w:tabs>
        <w:ind w:firstLine="709"/>
        <w:jc w:val="both"/>
      </w:pPr>
      <w:r w:rsidRPr="00E37055">
        <w:t xml:space="preserve">42. Сформированный окончательный список утверждённых членов Общественной палаты опубликовывается в информационно-аналитическом, общественно-политическом еженедельнике «Вестник района» и размещается на официальном сайте администрации Зиминского районного муниципального образования </w:t>
      </w:r>
      <w:proofErr w:type="spellStart"/>
      <w:r w:rsidRPr="00E37055">
        <w:t>www.rzima.ru</w:t>
      </w:r>
      <w:proofErr w:type="spellEnd"/>
      <w:r w:rsidRPr="00E37055">
        <w:t xml:space="preserve"> в информационно-телекоммуникационной сети «Интернет».</w:t>
      </w:r>
    </w:p>
    <w:p w:rsidR="00E37055" w:rsidRPr="00E37055" w:rsidRDefault="00E37055" w:rsidP="00E37055">
      <w:pPr>
        <w:tabs>
          <w:tab w:val="left" w:pos="915"/>
        </w:tabs>
        <w:ind w:firstLine="709"/>
        <w:jc w:val="both"/>
      </w:pPr>
      <w:r w:rsidRPr="00E37055">
        <w:t>43. В случае досрочного прекращения полномочий члена Общественной палаты новый член Общественной палаты вводится в ее состав в течение 30 календарных дней со дня такого прекращения полномочий тем должностным лицом или органом, который ранее утверждал прекратившего полномочия члена Общественной палаты.</w:t>
      </w:r>
    </w:p>
    <w:p w:rsidR="00E37055" w:rsidRPr="00E37055" w:rsidRDefault="00E37055" w:rsidP="00E37055">
      <w:pPr>
        <w:tabs>
          <w:tab w:val="left" w:pos="915"/>
        </w:tabs>
        <w:ind w:firstLine="709"/>
        <w:jc w:val="both"/>
      </w:pPr>
      <w:r w:rsidRPr="00E37055">
        <w:lastRenderedPageBreak/>
        <w:t xml:space="preserve">44. Если утверждение члена Общественной палаты невозможно по причине отсутствия в окончательном списке кандидатов в члены Общественной палаты, либо срок полномочий нового члена Общественной палаты составит менее шести месяцев, новый член Общественной палаты не утверждается. Если при этом Общественная палата осталась в неправомочном для принятия решений составе, ее полномочия </w:t>
      </w:r>
      <w:proofErr w:type="gramStart"/>
      <w:r w:rsidRPr="00E37055">
        <w:t>прекращаются</w:t>
      </w:r>
      <w:proofErr w:type="gramEnd"/>
      <w:r w:rsidRPr="00E37055">
        <w:t xml:space="preserve"> и объявляется начало формирования новой Палаты.</w:t>
      </w:r>
    </w:p>
    <w:p w:rsidR="00E37055" w:rsidRPr="00E37055" w:rsidRDefault="00E37055" w:rsidP="00E37055">
      <w:pPr>
        <w:tabs>
          <w:tab w:val="left" w:pos="915"/>
        </w:tabs>
        <w:ind w:firstLine="709"/>
        <w:jc w:val="both"/>
      </w:pPr>
    </w:p>
    <w:p w:rsidR="00E37055" w:rsidRPr="00E37055" w:rsidRDefault="00E37055" w:rsidP="007B4EFA">
      <w:pPr>
        <w:tabs>
          <w:tab w:val="left" w:pos="915"/>
        </w:tabs>
        <w:ind w:firstLine="709"/>
        <w:jc w:val="center"/>
      </w:pPr>
      <w:r w:rsidRPr="00E37055">
        <w:t>Глава 3. СТАТУС ЧЛЕНА ОБЩЕСТВЕННОЙ ПАЛАТЫ</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Статья 13. Член Общественной палаты </w:t>
      </w:r>
    </w:p>
    <w:p w:rsidR="00E37055" w:rsidRPr="00E37055" w:rsidRDefault="00E37055" w:rsidP="00E37055">
      <w:pPr>
        <w:tabs>
          <w:tab w:val="left" w:pos="915"/>
        </w:tabs>
        <w:ind w:firstLine="709"/>
        <w:jc w:val="both"/>
        <w:rPr>
          <w:b/>
        </w:rPr>
      </w:pPr>
    </w:p>
    <w:p w:rsidR="00E37055" w:rsidRPr="00E37055" w:rsidRDefault="00E37055" w:rsidP="00E37055">
      <w:pPr>
        <w:tabs>
          <w:tab w:val="left" w:pos="915"/>
        </w:tabs>
        <w:ind w:firstLine="709"/>
        <w:jc w:val="both"/>
      </w:pPr>
      <w:r w:rsidRPr="00E37055">
        <w:t>45. Членом Общественной палаты может быть любой гражданин Российской Федерации, достигший возраста 18 лет и постоянно проживающий на территории Зиминского района.</w:t>
      </w:r>
    </w:p>
    <w:p w:rsidR="00E37055" w:rsidRPr="00E37055" w:rsidRDefault="00E37055" w:rsidP="00E37055">
      <w:pPr>
        <w:tabs>
          <w:tab w:val="left" w:pos="915"/>
        </w:tabs>
        <w:ind w:firstLine="709"/>
        <w:jc w:val="both"/>
      </w:pPr>
      <w:r w:rsidRPr="00E37055">
        <w:t>46. Членами Общественной палаты не могут быть:</w:t>
      </w:r>
    </w:p>
    <w:p w:rsidR="00E37055" w:rsidRPr="00E37055" w:rsidRDefault="00E37055" w:rsidP="00E37055">
      <w:pPr>
        <w:tabs>
          <w:tab w:val="left" w:pos="915"/>
        </w:tabs>
        <w:ind w:firstLine="709"/>
        <w:jc w:val="both"/>
      </w:pPr>
      <w:r w:rsidRPr="00E37055">
        <w:t>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должности муниципальной службы;</w:t>
      </w:r>
    </w:p>
    <w:p w:rsidR="00E37055" w:rsidRPr="00E37055" w:rsidRDefault="00E37055" w:rsidP="00E37055">
      <w:pPr>
        <w:tabs>
          <w:tab w:val="left" w:pos="915"/>
        </w:tabs>
        <w:ind w:firstLine="709"/>
        <w:jc w:val="both"/>
      </w:pPr>
      <w:r w:rsidRPr="00E37055">
        <w:t>2) лица, признанные недееспособными или ограниченно дееспособными на основании решения суда, вступившего в законную силу;</w:t>
      </w:r>
    </w:p>
    <w:p w:rsidR="00E37055" w:rsidRPr="00E37055" w:rsidRDefault="00E37055" w:rsidP="00E37055">
      <w:pPr>
        <w:tabs>
          <w:tab w:val="left" w:pos="915"/>
        </w:tabs>
        <w:ind w:firstLine="709"/>
        <w:jc w:val="both"/>
      </w:pPr>
      <w:r w:rsidRPr="00E37055">
        <w:t>3) лица, имеющие непогашенную или неснятую судимость;</w:t>
      </w:r>
    </w:p>
    <w:p w:rsidR="00E37055" w:rsidRPr="00E37055" w:rsidRDefault="00E37055" w:rsidP="00E37055">
      <w:pPr>
        <w:tabs>
          <w:tab w:val="left" w:pos="915"/>
        </w:tabs>
        <w:ind w:firstLine="709"/>
        <w:jc w:val="both"/>
      </w:pPr>
      <w:r w:rsidRPr="00E37055">
        <w:t>4) лица,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37055" w:rsidRPr="00E37055" w:rsidRDefault="00E37055" w:rsidP="00E37055">
      <w:pPr>
        <w:tabs>
          <w:tab w:val="left" w:pos="915"/>
        </w:tabs>
        <w:ind w:firstLine="709"/>
        <w:jc w:val="both"/>
      </w:pPr>
      <w:r w:rsidRPr="00E37055">
        <w:t>5) лица, являющиеся членами Общественной палаты Иркутской области, Общественной палаты Российской Федерации.</w:t>
      </w:r>
    </w:p>
    <w:p w:rsidR="00E37055" w:rsidRPr="00E37055" w:rsidRDefault="00E37055" w:rsidP="00E37055">
      <w:pPr>
        <w:tabs>
          <w:tab w:val="left" w:pos="915"/>
        </w:tabs>
        <w:ind w:firstLine="709"/>
        <w:jc w:val="both"/>
      </w:pPr>
      <w:r w:rsidRPr="00E37055">
        <w:t> </w:t>
      </w:r>
    </w:p>
    <w:p w:rsidR="00E37055" w:rsidRPr="00E37055" w:rsidRDefault="00E37055" w:rsidP="00E37055">
      <w:pPr>
        <w:tabs>
          <w:tab w:val="left" w:pos="915"/>
        </w:tabs>
        <w:ind w:firstLine="709"/>
        <w:jc w:val="both"/>
      </w:pPr>
      <w:r w:rsidRPr="00E37055">
        <w:t>Статья 14. Участие членов Общественной палаты в ее деятельности </w:t>
      </w:r>
    </w:p>
    <w:p w:rsidR="00E37055" w:rsidRPr="00E37055" w:rsidRDefault="00E37055" w:rsidP="00E37055">
      <w:pPr>
        <w:tabs>
          <w:tab w:val="left" w:pos="915"/>
        </w:tabs>
        <w:ind w:firstLine="709"/>
        <w:jc w:val="both"/>
        <w:rPr>
          <w:b/>
        </w:rPr>
      </w:pPr>
    </w:p>
    <w:p w:rsidR="00E37055" w:rsidRPr="00E37055" w:rsidRDefault="00E37055" w:rsidP="00E37055">
      <w:pPr>
        <w:tabs>
          <w:tab w:val="left" w:pos="915"/>
        </w:tabs>
        <w:ind w:firstLine="709"/>
        <w:jc w:val="both"/>
      </w:pPr>
      <w:r w:rsidRPr="00E37055">
        <w:t>47. Члены Общественной палаты обладают равными правами на участие в деятельности Общественной палаты, в мероприятиях, проводимых Общественной палатой. Каждый член Общественной палаты при принятии решения путем голосования обладает одним голосом.</w:t>
      </w:r>
    </w:p>
    <w:p w:rsidR="00E37055" w:rsidRPr="00E37055" w:rsidRDefault="00E37055" w:rsidP="00E37055">
      <w:pPr>
        <w:tabs>
          <w:tab w:val="left" w:pos="915"/>
        </w:tabs>
        <w:ind w:firstLine="709"/>
        <w:jc w:val="both"/>
      </w:pPr>
      <w:r w:rsidRPr="00E37055">
        <w:t>48. Члены Общественной палаты принимают личное участие в работе пленарных заседаний, заседаний комиссий и рабочих групп Общественной палаты. Передача права голоса другому члену Общественной палаты при принятии решений не допускается.</w:t>
      </w:r>
    </w:p>
    <w:p w:rsidR="00E37055" w:rsidRPr="00E37055" w:rsidRDefault="00E37055" w:rsidP="00E37055">
      <w:pPr>
        <w:tabs>
          <w:tab w:val="left" w:pos="915"/>
        </w:tabs>
        <w:ind w:firstLine="709"/>
        <w:jc w:val="both"/>
      </w:pPr>
      <w:r w:rsidRPr="00E37055">
        <w:t>49. Член Общественной палаты вправе:</w:t>
      </w:r>
    </w:p>
    <w:p w:rsidR="00E37055" w:rsidRPr="00E37055" w:rsidRDefault="00E37055" w:rsidP="00E37055">
      <w:pPr>
        <w:tabs>
          <w:tab w:val="left" w:pos="915"/>
        </w:tabs>
        <w:ind w:firstLine="709"/>
        <w:jc w:val="both"/>
      </w:pPr>
      <w:r w:rsidRPr="00E37055">
        <w:t>1) свободно высказывать свое мнение по любому вопросу деятельности Общественной палаты, председателя, заместител</w:t>
      </w:r>
      <w:proofErr w:type="gramStart"/>
      <w:r w:rsidRPr="00E37055">
        <w:t>я(</w:t>
      </w:r>
      <w:proofErr w:type="gramEnd"/>
      <w:r w:rsidRPr="00E37055">
        <w:t>ей) председателя, ответственного секретаря Общественной палаты;</w:t>
      </w:r>
    </w:p>
    <w:p w:rsidR="00E37055" w:rsidRPr="00E37055" w:rsidRDefault="00E37055" w:rsidP="00E37055">
      <w:pPr>
        <w:tabs>
          <w:tab w:val="left" w:pos="915"/>
        </w:tabs>
        <w:ind w:firstLine="709"/>
        <w:jc w:val="both"/>
      </w:pPr>
      <w:r w:rsidRPr="00E37055">
        <w:t>2) получать документы, иные материалы, содержащие информацию о работе Общественной палаты;</w:t>
      </w:r>
    </w:p>
    <w:p w:rsidR="00E37055" w:rsidRPr="00E37055" w:rsidRDefault="00E37055" w:rsidP="00E37055">
      <w:pPr>
        <w:tabs>
          <w:tab w:val="left" w:pos="915"/>
        </w:tabs>
        <w:ind w:firstLine="709"/>
        <w:jc w:val="both"/>
      </w:pPr>
      <w:r w:rsidRPr="00E37055">
        <w:t>3) вносить предложения по повестке пленарного заседания, заседаний комиссий и рабочих групп Общественной палаты, принимать участие в подготовке материалов к их заседаниям, проектов решений, участвовать в обсуждении вопросов повестки заседаний;</w:t>
      </w:r>
    </w:p>
    <w:p w:rsidR="00E37055" w:rsidRPr="00E37055" w:rsidRDefault="00E37055" w:rsidP="00E37055">
      <w:pPr>
        <w:tabs>
          <w:tab w:val="left" w:pos="915"/>
        </w:tabs>
        <w:ind w:firstLine="709"/>
        <w:jc w:val="both"/>
      </w:pPr>
      <w:r w:rsidRPr="00E37055">
        <w:t>4) в случае несогласия с решением Общественной палаты, комиссии или рабочей группы Общественной палаты изложить в письменной форме свое особое мнение, что отмечается в протоколе заседания Общественной палаты, комиссии или рабочей группы, которое прилагается к соответствующему решению Общественной палаты, комиссии или рабочей группы Общественной палаты;</w:t>
      </w:r>
    </w:p>
    <w:p w:rsidR="00E37055" w:rsidRPr="00E37055" w:rsidRDefault="00E37055" w:rsidP="00E37055">
      <w:pPr>
        <w:tabs>
          <w:tab w:val="left" w:pos="915"/>
        </w:tabs>
        <w:ind w:firstLine="709"/>
        <w:jc w:val="both"/>
      </w:pPr>
      <w:r w:rsidRPr="00E37055">
        <w:t>5) участвовать в реализации решений Общественной палаты.</w:t>
      </w:r>
    </w:p>
    <w:p w:rsidR="00E37055" w:rsidRPr="00E37055" w:rsidRDefault="00E37055" w:rsidP="00E37055">
      <w:pPr>
        <w:tabs>
          <w:tab w:val="left" w:pos="915"/>
        </w:tabs>
        <w:ind w:firstLine="709"/>
        <w:jc w:val="both"/>
      </w:pPr>
      <w:r w:rsidRPr="00E37055">
        <w:lastRenderedPageBreak/>
        <w:t>50. Член Общественной палаты обязан работать в одной из комиссий Общественной палаты.</w:t>
      </w:r>
    </w:p>
    <w:p w:rsidR="00E37055" w:rsidRPr="00E37055" w:rsidRDefault="00E37055" w:rsidP="00E37055">
      <w:pPr>
        <w:tabs>
          <w:tab w:val="left" w:pos="915"/>
        </w:tabs>
        <w:ind w:firstLine="709"/>
        <w:jc w:val="both"/>
      </w:pPr>
      <w:r w:rsidRPr="00E37055">
        <w:t>51. Члены Общественной палаты при осуществлении своих полномочий не связаны решениями выдвинувших их общественных объединений, иных некоммерческих организаций.</w:t>
      </w:r>
    </w:p>
    <w:p w:rsidR="00E37055" w:rsidRPr="00E37055" w:rsidRDefault="00E37055" w:rsidP="00E37055">
      <w:pPr>
        <w:tabs>
          <w:tab w:val="left" w:pos="915"/>
        </w:tabs>
        <w:ind w:firstLine="709"/>
        <w:jc w:val="both"/>
      </w:pPr>
      <w:r w:rsidRPr="00E37055">
        <w:t>52. Член Общественной палаты не вправе использовать свою деятельность в Общественной палате в интересах политических партий, общественных объединений, иных некоммерческих организаций, а также в личных интересах.</w:t>
      </w:r>
    </w:p>
    <w:p w:rsidR="00E37055" w:rsidRPr="00E37055" w:rsidRDefault="00E37055" w:rsidP="00E37055">
      <w:pPr>
        <w:tabs>
          <w:tab w:val="left" w:pos="915"/>
        </w:tabs>
        <w:ind w:firstLine="709"/>
        <w:jc w:val="both"/>
      </w:pPr>
      <w:r w:rsidRPr="00E37055">
        <w:t> </w:t>
      </w:r>
    </w:p>
    <w:p w:rsidR="00E37055" w:rsidRPr="00E37055" w:rsidRDefault="00E37055" w:rsidP="00E37055">
      <w:pPr>
        <w:tabs>
          <w:tab w:val="left" w:pos="915"/>
        </w:tabs>
        <w:ind w:firstLine="709"/>
        <w:jc w:val="both"/>
      </w:pPr>
      <w:r w:rsidRPr="00E37055">
        <w:t>Статья 15. Кодекс этики члена Общественной палаты </w:t>
      </w:r>
    </w:p>
    <w:p w:rsidR="00E37055" w:rsidRPr="00E37055" w:rsidRDefault="00E37055" w:rsidP="00E37055">
      <w:pPr>
        <w:tabs>
          <w:tab w:val="left" w:pos="915"/>
        </w:tabs>
        <w:ind w:firstLine="709"/>
        <w:jc w:val="both"/>
        <w:rPr>
          <w:b/>
        </w:rPr>
      </w:pPr>
    </w:p>
    <w:p w:rsidR="00E37055" w:rsidRPr="00E37055" w:rsidRDefault="00E37055" w:rsidP="00E37055">
      <w:pPr>
        <w:tabs>
          <w:tab w:val="left" w:pos="915"/>
        </w:tabs>
        <w:ind w:firstLine="709"/>
        <w:jc w:val="both"/>
      </w:pPr>
      <w:r w:rsidRPr="00E37055">
        <w:t>53. Председатель Общественной палаты разрабатывает и представляет на утверждение Общественной палаты Кодекс этики члена Общественной палаты (далее – Кодекс этики).</w:t>
      </w:r>
    </w:p>
    <w:p w:rsidR="00E37055" w:rsidRPr="00E37055" w:rsidRDefault="00E37055" w:rsidP="00E37055">
      <w:pPr>
        <w:tabs>
          <w:tab w:val="left" w:pos="915"/>
        </w:tabs>
        <w:ind w:firstLine="709"/>
        <w:jc w:val="both"/>
      </w:pPr>
      <w:r w:rsidRPr="00E37055">
        <w:t>54. Выполнение требований, предусмотренных Кодексом этики, является обязательным для члена Общественной палаты.</w:t>
      </w:r>
    </w:p>
    <w:p w:rsidR="00E37055" w:rsidRPr="00E37055" w:rsidRDefault="00E37055" w:rsidP="00E37055">
      <w:pPr>
        <w:tabs>
          <w:tab w:val="left" w:pos="915"/>
        </w:tabs>
        <w:ind w:firstLine="709"/>
        <w:jc w:val="both"/>
      </w:pPr>
      <w:r w:rsidRPr="00E37055">
        <w:t> </w:t>
      </w:r>
    </w:p>
    <w:p w:rsidR="00E37055" w:rsidRPr="00E37055" w:rsidRDefault="00E37055" w:rsidP="00E37055">
      <w:pPr>
        <w:tabs>
          <w:tab w:val="left" w:pos="915"/>
        </w:tabs>
        <w:ind w:firstLine="709"/>
        <w:jc w:val="both"/>
      </w:pPr>
      <w:r w:rsidRPr="00E37055">
        <w:t>Статья 16. Прекращение и приостановление полномочий члена Общественной палаты</w:t>
      </w:r>
    </w:p>
    <w:p w:rsidR="00E37055" w:rsidRPr="00E37055" w:rsidRDefault="00E37055" w:rsidP="00E37055">
      <w:pPr>
        <w:tabs>
          <w:tab w:val="left" w:pos="915"/>
        </w:tabs>
        <w:ind w:firstLine="709"/>
        <w:jc w:val="both"/>
        <w:rPr>
          <w:b/>
        </w:rPr>
      </w:pPr>
    </w:p>
    <w:p w:rsidR="00E37055" w:rsidRPr="00E37055" w:rsidRDefault="00E37055" w:rsidP="00E37055">
      <w:pPr>
        <w:tabs>
          <w:tab w:val="left" w:pos="915"/>
        </w:tabs>
        <w:ind w:firstLine="709"/>
        <w:jc w:val="both"/>
      </w:pPr>
      <w:r w:rsidRPr="00E37055">
        <w:t>55. Полномочия члена Общественной палаты прекращаются в порядке, предусмотренном Регламентом Общественной палаты, в случае:</w:t>
      </w:r>
    </w:p>
    <w:p w:rsidR="00E37055" w:rsidRPr="00E37055" w:rsidRDefault="00E37055" w:rsidP="00E37055">
      <w:pPr>
        <w:tabs>
          <w:tab w:val="left" w:pos="915"/>
        </w:tabs>
        <w:ind w:firstLine="709"/>
        <w:jc w:val="both"/>
      </w:pPr>
      <w:r w:rsidRPr="00E37055">
        <w:t>1) истечения срока полномочий Общественной палаты, а также в случае принятия Общественной палатой решения о самороспуске;</w:t>
      </w:r>
    </w:p>
    <w:p w:rsidR="00E37055" w:rsidRPr="00E37055" w:rsidRDefault="00E37055" w:rsidP="00E37055">
      <w:pPr>
        <w:tabs>
          <w:tab w:val="left" w:pos="915"/>
        </w:tabs>
        <w:ind w:firstLine="709"/>
        <w:jc w:val="both"/>
      </w:pPr>
      <w:r w:rsidRPr="00E37055">
        <w:t>2) подачи им заявления о выходе из состава Общественной палаты;</w:t>
      </w:r>
    </w:p>
    <w:p w:rsidR="00E37055" w:rsidRPr="00E37055" w:rsidRDefault="00E37055" w:rsidP="00E37055">
      <w:pPr>
        <w:tabs>
          <w:tab w:val="left" w:pos="915"/>
        </w:tabs>
        <w:ind w:firstLine="709"/>
        <w:jc w:val="both"/>
      </w:pPr>
      <w:r w:rsidRPr="00E37055">
        <w:t>3) признания его недееспособным, ограниченно дееспособным, безвестно отсутствующим или объявления умершим на основании решения суда, вступившего в законную силу;</w:t>
      </w:r>
    </w:p>
    <w:p w:rsidR="00E37055" w:rsidRPr="00E37055" w:rsidRDefault="00E37055" w:rsidP="00E37055">
      <w:pPr>
        <w:tabs>
          <w:tab w:val="left" w:pos="915"/>
        </w:tabs>
        <w:ind w:firstLine="709"/>
        <w:jc w:val="both"/>
      </w:pPr>
      <w:r w:rsidRPr="00E37055">
        <w:t>4) смерти члена Общественной палаты;</w:t>
      </w:r>
    </w:p>
    <w:p w:rsidR="00E37055" w:rsidRPr="00E37055" w:rsidRDefault="00E37055" w:rsidP="00E37055">
      <w:pPr>
        <w:tabs>
          <w:tab w:val="left" w:pos="915"/>
        </w:tabs>
        <w:ind w:firstLine="709"/>
        <w:jc w:val="both"/>
      </w:pPr>
      <w:r w:rsidRPr="00E37055">
        <w:t>5) вступления в законную силу вынесенного в отношении него обвинительного приговора суда;</w:t>
      </w:r>
    </w:p>
    <w:p w:rsidR="00E37055" w:rsidRPr="00E37055" w:rsidRDefault="00E37055" w:rsidP="00E37055">
      <w:pPr>
        <w:tabs>
          <w:tab w:val="left" w:pos="915"/>
        </w:tabs>
        <w:ind w:firstLine="709"/>
        <w:jc w:val="both"/>
      </w:pPr>
      <w:r w:rsidRPr="00E37055">
        <w:t>6) нарушения им норм Кодекса этики – по решению не менее половины от установленного числа членов Общественной палаты, принятому на пленарном заседании Общественной палаты;</w:t>
      </w:r>
    </w:p>
    <w:p w:rsidR="00E37055" w:rsidRPr="00E37055" w:rsidRDefault="00E37055" w:rsidP="00E37055">
      <w:pPr>
        <w:tabs>
          <w:tab w:val="left" w:pos="915"/>
        </w:tabs>
        <w:ind w:firstLine="709"/>
        <w:jc w:val="both"/>
      </w:pPr>
      <w:r w:rsidRPr="00E37055">
        <w:t>7) прекращения гражданства Российской Федерации или приобретения гражданства иностранного государства;</w:t>
      </w:r>
    </w:p>
    <w:p w:rsidR="00E37055" w:rsidRPr="00E37055" w:rsidRDefault="00E37055" w:rsidP="00E37055">
      <w:pPr>
        <w:tabs>
          <w:tab w:val="left" w:pos="915"/>
        </w:tabs>
        <w:ind w:firstLine="709"/>
        <w:jc w:val="both"/>
      </w:pPr>
      <w:r w:rsidRPr="00E37055">
        <w:t>8) систематического (более трех раз) неучастия без уважительной причины в работе пленарных заседаний Общественной палаты;</w:t>
      </w:r>
    </w:p>
    <w:p w:rsidR="00E37055" w:rsidRPr="00E37055" w:rsidRDefault="00E37055" w:rsidP="00E37055">
      <w:pPr>
        <w:tabs>
          <w:tab w:val="left" w:pos="915"/>
        </w:tabs>
        <w:ind w:firstLine="709"/>
        <w:jc w:val="both"/>
      </w:pPr>
      <w:r w:rsidRPr="00E37055">
        <w:t>9) выезда за пределы Зиминского района на постоянное место жительства;</w:t>
      </w:r>
    </w:p>
    <w:p w:rsidR="00E37055" w:rsidRPr="00E37055" w:rsidRDefault="00E37055" w:rsidP="00E37055">
      <w:pPr>
        <w:tabs>
          <w:tab w:val="left" w:pos="915"/>
        </w:tabs>
        <w:ind w:firstLine="709"/>
        <w:jc w:val="both"/>
      </w:pPr>
      <w:r w:rsidRPr="00E37055">
        <w:t>10) назначения его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должность государственной гражданской службы субъекта Российской Федерации, должность муниципальной службы, а также избрания на выборную должность в органах местного самоуправления;</w:t>
      </w:r>
    </w:p>
    <w:p w:rsidR="00E37055" w:rsidRPr="00E37055" w:rsidRDefault="00E37055" w:rsidP="00E37055">
      <w:pPr>
        <w:tabs>
          <w:tab w:val="left" w:pos="915"/>
        </w:tabs>
        <w:ind w:firstLine="709"/>
        <w:jc w:val="both"/>
      </w:pPr>
      <w:r w:rsidRPr="00E37055">
        <w:t>11) избрания его на выборную должность в органы государственной власти или органы местного самоуправления;</w:t>
      </w:r>
    </w:p>
    <w:p w:rsidR="00E37055" w:rsidRPr="00E37055" w:rsidRDefault="00E37055" w:rsidP="00E37055">
      <w:pPr>
        <w:tabs>
          <w:tab w:val="left" w:pos="915"/>
        </w:tabs>
        <w:ind w:firstLine="709"/>
        <w:jc w:val="both"/>
      </w:pPr>
      <w:r w:rsidRPr="00E37055">
        <w:t>12) утверждения его членом Общественной палаты Иркутской области, Общественной палаты Российской Федерации.</w:t>
      </w:r>
    </w:p>
    <w:p w:rsidR="00E37055" w:rsidRPr="00E37055" w:rsidRDefault="00E37055" w:rsidP="00E37055">
      <w:pPr>
        <w:tabs>
          <w:tab w:val="left" w:pos="915"/>
        </w:tabs>
        <w:ind w:firstLine="709"/>
        <w:jc w:val="both"/>
      </w:pPr>
      <w:r w:rsidRPr="00E37055">
        <w:t>56. Полномочия члена Общественной палаты приостанавливаются в порядке, предусмотренном Регламентом Общественной палаты, в случае:</w:t>
      </w:r>
    </w:p>
    <w:p w:rsidR="00E37055" w:rsidRPr="00E37055" w:rsidRDefault="00E37055" w:rsidP="00E37055">
      <w:pPr>
        <w:tabs>
          <w:tab w:val="left" w:pos="915"/>
        </w:tabs>
        <w:ind w:firstLine="709"/>
        <w:jc w:val="both"/>
      </w:pPr>
      <w:r w:rsidRPr="00E37055">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E37055" w:rsidRPr="00E37055" w:rsidRDefault="00E37055" w:rsidP="00E37055">
      <w:pPr>
        <w:tabs>
          <w:tab w:val="left" w:pos="915"/>
        </w:tabs>
        <w:ind w:firstLine="709"/>
        <w:jc w:val="both"/>
      </w:pPr>
      <w:r w:rsidRPr="00E37055">
        <w:t>2) назначения ему административного наказания в виде административного ареста;</w:t>
      </w:r>
    </w:p>
    <w:p w:rsidR="00E37055" w:rsidRPr="00E37055" w:rsidRDefault="00E37055" w:rsidP="00E37055">
      <w:pPr>
        <w:tabs>
          <w:tab w:val="left" w:pos="915"/>
        </w:tabs>
        <w:ind w:firstLine="709"/>
        <w:jc w:val="both"/>
      </w:pPr>
      <w:r w:rsidRPr="00E37055">
        <w:lastRenderedPageBreak/>
        <w:t xml:space="preserve">3) регистрации его в качестве кандидата на выборную должность в органы государственной власти или органы местного самоуправления, уполномоченного представителя указанного кандидата (политической партии), а также в случае вхождения его в состав инициативной группы по проведению референдума. </w:t>
      </w:r>
    </w:p>
    <w:p w:rsidR="00E37055" w:rsidRPr="00E37055" w:rsidRDefault="00E37055" w:rsidP="00E37055">
      <w:pPr>
        <w:tabs>
          <w:tab w:val="left" w:pos="915"/>
        </w:tabs>
        <w:ind w:firstLine="709"/>
        <w:jc w:val="both"/>
      </w:pPr>
      <w:r w:rsidRPr="00E37055">
        <w:t xml:space="preserve">57. Решение о прекращении полномочий члена Общественной палаты принимается в течение 30 календарных дней со дня наступления обстоятельств, предусмотренных пунктом 55 настоящей статьи. Указанное решение принимается на пленарном заседании Общественной палаты и оформляется решением, в котором указывается дата прекращения полномочий члена Общественной палаты. </w:t>
      </w:r>
    </w:p>
    <w:p w:rsidR="00E37055" w:rsidRPr="00E37055" w:rsidRDefault="00E37055" w:rsidP="00E37055">
      <w:pPr>
        <w:tabs>
          <w:tab w:val="left" w:pos="915"/>
        </w:tabs>
        <w:ind w:firstLine="709"/>
        <w:jc w:val="both"/>
      </w:pPr>
      <w:r w:rsidRPr="00E37055">
        <w:t xml:space="preserve">Решение о приостановлении полномочий члена Общественной палаты принимается в течение 30 календарных дней со дня наступления обстоятельств, предусмотренных пунктом 56 настоящей статьи. </w:t>
      </w:r>
    </w:p>
    <w:p w:rsidR="00E37055" w:rsidRPr="00E37055" w:rsidRDefault="00E37055" w:rsidP="00E37055">
      <w:pPr>
        <w:tabs>
          <w:tab w:val="left" w:pos="915"/>
        </w:tabs>
        <w:ind w:firstLine="709"/>
        <w:jc w:val="both"/>
      </w:pPr>
      <w:r w:rsidRPr="00E37055">
        <w:t xml:space="preserve">58. </w:t>
      </w:r>
      <w:proofErr w:type="gramStart"/>
      <w:r w:rsidRPr="00E37055">
        <w:t>Решение о восстановлении полномочий члена Общественной палаты принимается на пленарном заседании Общественной палаты при прекращении обстоятельств, предусмотренных пунктом 56 настоящей статьи, и при отсутствии обстоятельств, предусмотренных пунктом 55 настоящей статьи, по личному заявлению члена Общественной палаты, членство которого было приостановлено (если до окончания срока полномочий Общественной палаты остается не менее шести месяцев), в течение 30 календарных дней со дня подачи</w:t>
      </w:r>
      <w:proofErr w:type="gramEnd"/>
      <w:r w:rsidRPr="00E37055">
        <w:t xml:space="preserve"> заявления.</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 xml:space="preserve">Статья 17. Удостоверение члена Общественной палаты </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59. Для подтверждения полномочий члену Общественной палаты на срок его полномочий выдается удостоверение установленного образца.</w:t>
      </w:r>
    </w:p>
    <w:p w:rsidR="00E37055" w:rsidRPr="00E37055" w:rsidRDefault="00E37055" w:rsidP="00E37055">
      <w:pPr>
        <w:tabs>
          <w:tab w:val="left" w:pos="915"/>
        </w:tabs>
        <w:ind w:firstLine="709"/>
        <w:jc w:val="both"/>
      </w:pPr>
      <w:r w:rsidRPr="00E37055">
        <w:t>60. Образец и описание удостоверения утверждаются решением Общественной палатой.</w:t>
      </w:r>
    </w:p>
    <w:p w:rsidR="00E37055" w:rsidRPr="00E37055" w:rsidRDefault="00E37055" w:rsidP="00E37055">
      <w:pPr>
        <w:tabs>
          <w:tab w:val="left" w:pos="915"/>
        </w:tabs>
        <w:ind w:firstLine="709"/>
        <w:jc w:val="both"/>
      </w:pPr>
      <w:r w:rsidRPr="00E37055">
        <w:t>61. Удостоверение члену Общественной палаты вручается председателем Общественной палаты.</w:t>
      </w:r>
    </w:p>
    <w:p w:rsidR="00E37055" w:rsidRPr="00E37055" w:rsidRDefault="00E37055" w:rsidP="00E37055">
      <w:pPr>
        <w:tabs>
          <w:tab w:val="left" w:pos="915"/>
        </w:tabs>
        <w:ind w:firstLine="709"/>
        <w:jc w:val="both"/>
      </w:pPr>
      <w:r w:rsidRPr="00E37055">
        <w:t> </w:t>
      </w:r>
    </w:p>
    <w:p w:rsidR="00E37055" w:rsidRPr="00E37055" w:rsidRDefault="00E37055" w:rsidP="007B4EFA">
      <w:pPr>
        <w:tabs>
          <w:tab w:val="left" w:pos="915"/>
        </w:tabs>
        <w:ind w:firstLine="709"/>
        <w:jc w:val="center"/>
      </w:pPr>
      <w:r w:rsidRPr="00E37055">
        <w:t>Глава 4. ОРГАНИЗАЦИЯ ДЕЯТЕЛЬНОСТИ</w:t>
      </w:r>
      <w:r w:rsidRPr="00E37055">
        <w:br/>
        <w:t>ОБЩЕСТВЕННОЙ ПАЛАТЫ</w:t>
      </w:r>
    </w:p>
    <w:p w:rsidR="00E37055" w:rsidRPr="00E37055" w:rsidRDefault="00E37055" w:rsidP="00E37055">
      <w:pPr>
        <w:tabs>
          <w:tab w:val="left" w:pos="915"/>
        </w:tabs>
        <w:ind w:firstLine="709"/>
        <w:jc w:val="both"/>
      </w:pPr>
      <w:r w:rsidRPr="00E37055">
        <w:t> </w:t>
      </w:r>
    </w:p>
    <w:p w:rsidR="00E37055" w:rsidRPr="00E37055" w:rsidRDefault="00E37055" w:rsidP="00E37055">
      <w:pPr>
        <w:tabs>
          <w:tab w:val="left" w:pos="915"/>
        </w:tabs>
        <w:ind w:firstLine="709"/>
        <w:jc w:val="both"/>
      </w:pPr>
      <w:r w:rsidRPr="00E37055">
        <w:t>Статья 18. Первое пленарное заседание Общественной палаты </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62. Общественная палата нового состава собирается на свое первое пленарное заседание не позднее чем через 30 календарных дней со дня утверждения правомочного состава Общественной палаты.</w:t>
      </w:r>
    </w:p>
    <w:p w:rsidR="00E37055" w:rsidRPr="00E37055" w:rsidRDefault="00E37055" w:rsidP="00E37055">
      <w:pPr>
        <w:tabs>
          <w:tab w:val="left" w:pos="915"/>
        </w:tabs>
        <w:ind w:firstLine="709"/>
        <w:jc w:val="both"/>
      </w:pPr>
      <w:r w:rsidRPr="00E37055">
        <w:t>Первое пленарное заседание Общественной палаты созывается по инициативе уполномоченного органа.</w:t>
      </w:r>
    </w:p>
    <w:p w:rsidR="00E37055" w:rsidRPr="00E37055" w:rsidRDefault="00E37055" w:rsidP="00E37055">
      <w:pPr>
        <w:tabs>
          <w:tab w:val="left" w:pos="915"/>
        </w:tabs>
        <w:ind w:firstLine="709"/>
        <w:jc w:val="both"/>
      </w:pPr>
      <w:r w:rsidRPr="00E37055">
        <w:t>63. Первое пленарное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E37055" w:rsidRPr="00E37055" w:rsidRDefault="00E37055" w:rsidP="00E37055">
      <w:pPr>
        <w:tabs>
          <w:tab w:val="left" w:pos="915"/>
        </w:tabs>
        <w:ind w:firstLine="709"/>
        <w:jc w:val="both"/>
      </w:pPr>
      <w:r w:rsidRPr="00E37055">
        <w:t> </w:t>
      </w:r>
    </w:p>
    <w:p w:rsidR="00E37055" w:rsidRPr="00E37055" w:rsidRDefault="00E37055" w:rsidP="00E37055">
      <w:pPr>
        <w:tabs>
          <w:tab w:val="left" w:pos="915"/>
        </w:tabs>
        <w:ind w:firstLine="709"/>
        <w:jc w:val="both"/>
      </w:pPr>
      <w:r w:rsidRPr="00E37055">
        <w:t>Статья 19. Регламент Общественной палаты </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64. Общественная палата на первом пленарном заседании утверждает Регламент Общественной палаты большинством голосов от установленного числа членов Общественной палаты.</w:t>
      </w:r>
    </w:p>
    <w:p w:rsidR="00E37055" w:rsidRPr="00E37055" w:rsidRDefault="00E37055" w:rsidP="00E37055">
      <w:pPr>
        <w:tabs>
          <w:tab w:val="left" w:pos="915"/>
        </w:tabs>
        <w:ind w:firstLine="709"/>
        <w:jc w:val="both"/>
      </w:pPr>
      <w:r w:rsidRPr="00E37055">
        <w:t>65. Регламентом Общественной палаты в соответствии с действующим законодательством устанавливаются:</w:t>
      </w:r>
    </w:p>
    <w:p w:rsidR="00E37055" w:rsidRPr="00E37055" w:rsidRDefault="00E37055" w:rsidP="00E37055">
      <w:pPr>
        <w:tabs>
          <w:tab w:val="left" w:pos="915"/>
        </w:tabs>
        <w:ind w:firstLine="709"/>
        <w:jc w:val="both"/>
      </w:pPr>
      <w:r w:rsidRPr="00E37055">
        <w:t>1) порядок участия членов Общественной палаты в ее деятельности;</w:t>
      </w:r>
    </w:p>
    <w:p w:rsidR="00E37055" w:rsidRPr="00E37055" w:rsidRDefault="00E37055" w:rsidP="00E37055">
      <w:pPr>
        <w:tabs>
          <w:tab w:val="left" w:pos="915"/>
        </w:tabs>
        <w:ind w:firstLine="709"/>
        <w:jc w:val="both"/>
      </w:pPr>
      <w:r w:rsidRPr="00E37055">
        <w:t>2) сроки и порядок проведения пленарных заседаний Общественной палаты;</w:t>
      </w:r>
    </w:p>
    <w:p w:rsidR="00E37055" w:rsidRPr="00E37055" w:rsidRDefault="00E37055" w:rsidP="00E37055">
      <w:pPr>
        <w:tabs>
          <w:tab w:val="left" w:pos="915"/>
        </w:tabs>
        <w:ind w:firstLine="709"/>
        <w:jc w:val="both"/>
      </w:pPr>
      <w:r w:rsidRPr="00E37055">
        <w:lastRenderedPageBreak/>
        <w:t>3) полномочия и порядок деятельности председателя, заместител</w:t>
      </w:r>
      <w:proofErr w:type="gramStart"/>
      <w:r w:rsidRPr="00E37055">
        <w:t>я(</w:t>
      </w:r>
      <w:proofErr w:type="gramEnd"/>
      <w:r w:rsidRPr="00E37055">
        <w:t>ей) председателя и ответственного секретаря Общественной палаты;</w:t>
      </w:r>
    </w:p>
    <w:p w:rsidR="00E37055" w:rsidRPr="00E37055" w:rsidRDefault="00E37055" w:rsidP="00E37055">
      <w:pPr>
        <w:tabs>
          <w:tab w:val="left" w:pos="915"/>
        </w:tabs>
        <w:ind w:firstLine="709"/>
        <w:jc w:val="both"/>
      </w:pPr>
      <w:r w:rsidRPr="00E37055">
        <w:t>4) полномочия,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rsidR="00E37055" w:rsidRPr="00E37055" w:rsidRDefault="00E37055" w:rsidP="00E37055">
      <w:pPr>
        <w:tabs>
          <w:tab w:val="left" w:pos="915"/>
        </w:tabs>
        <w:ind w:firstLine="709"/>
        <w:jc w:val="both"/>
      </w:pPr>
      <w:r w:rsidRPr="00E37055">
        <w:t>5) порядок принятия решений Общественной палатой, ее комиссиями и рабочими группами;</w:t>
      </w:r>
    </w:p>
    <w:p w:rsidR="00E37055" w:rsidRPr="00E37055" w:rsidRDefault="00E37055" w:rsidP="00E37055">
      <w:pPr>
        <w:tabs>
          <w:tab w:val="left" w:pos="915"/>
        </w:tabs>
        <w:ind w:firstLine="709"/>
        <w:jc w:val="both"/>
      </w:pPr>
      <w:r w:rsidRPr="00E37055">
        <w:t>6) порядок прекращения и приостановления полномочий членов Общественной палаты;</w:t>
      </w:r>
    </w:p>
    <w:p w:rsidR="00E37055" w:rsidRPr="00E37055" w:rsidRDefault="00E37055" w:rsidP="00E37055">
      <w:pPr>
        <w:tabs>
          <w:tab w:val="left" w:pos="915"/>
        </w:tabs>
        <w:ind w:firstLine="709"/>
        <w:jc w:val="both"/>
      </w:pPr>
      <w:r w:rsidRPr="00E37055">
        <w:t>7) иные вопросы организации и порядка деятельности Общественной палаты в соответствии с настоящим Положением.</w:t>
      </w:r>
    </w:p>
    <w:p w:rsidR="00E37055" w:rsidRPr="00E37055" w:rsidRDefault="00E37055" w:rsidP="00E37055">
      <w:pPr>
        <w:tabs>
          <w:tab w:val="left" w:pos="915"/>
        </w:tabs>
        <w:ind w:firstLine="709"/>
        <w:jc w:val="both"/>
      </w:pPr>
      <w:r w:rsidRPr="00E37055">
        <w:t> </w:t>
      </w:r>
    </w:p>
    <w:p w:rsidR="00E37055" w:rsidRPr="00E37055" w:rsidRDefault="00E37055" w:rsidP="00E37055">
      <w:pPr>
        <w:tabs>
          <w:tab w:val="left" w:pos="915"/>
        </w:tabs>
        <w:ind w:firstLine="709"/>
        <w:jc w:val="both"/>
      </w:pPr>
      <w:r w:rsidRPr="00E37055">
        <w:t>Статья 20. Основные формы деятельности Общественной палаты </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 xml:space="preserve">66. </w:t>
      </w:r>
      <w:proofErr w:type="gramStart"/>
      <w:r w:rsidRPr="00E37055">
        <w:t xml:space="preserve">Основными формами деятельности Общественной палаты являются пленарные заседания Общественной палаты, заседания комиссий и рабочих групп, публичные (общественные) обсуждения, слушания и «круглые столы» по общественно значимым проблемам, опросы населения Зиминского районного муниципального образования, общественная экспертиза, проверка, мониторинг, дискуссии, конференции, форумы, семинары. </w:t>
      </w:r>
      <w:proofErr w:type="gramEnd"/>
    </w:p>
    <w:p w:rsidR="00E37055" w:rsidRPr="00E37055" w:rsidRDefault="00E37055" w:rsidP="00E37055">
      <w:pPr>
        <w:tabs>
          <w:tab w:val="left" w:pos="915"/>
        </w:tabs>
        <w:ind w:firstLine="709"/>
        <w:jc w:val="both"/>
      </w:pPr>
      <w:r w:rsidRPr="00E37055">
        <w:t>Регламентом Общественной палаты могут быть предусмотрены другие формы деятельности, не противоречащие законодательству.</w:t>
      </w:r>
    </w:p>
    <w:p w:rsidR="00E37055" w:rsidRPr="00E37055" w:rsidRDefault="00E37055" w:rsidP="00E37055">
      <w:pPr>
        <w:tabs>
          <w:tab w:val="left" w:pos="915"/>
        </w:tabs>
        <w:ind w:firstLine="709"/>
        <w:jc w:val="both"/>
      </w:pPr>
      <w:r w:rsidRPr="00E37055">
        <w:t>67. Пленарные заседания Общественной палаты проводятся по мере необходимости, но не реже двух раз в год.</w:t>
      </w:r>
    </w:p>
    <w:p w:rsidR="00E37055" w:rsidRPr="00E37055" w:rsidRDefault="00E37055" w:rsidP="00E37055">
      <w:pPr>
        <w:tabs>
          <w:tab w:val="left" w:pos="915"/>
        </w:tabs>
        <w:ind w:firstLine="709"/>
        <w:jc w:val="both"/>
      </w:pPr>
      <w:r w:rsidRPr="00E37055">
        <w:t>68. Внеочередное пленарное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w:t>
      </w:r>
    </w:p>
    <w:p w:rsidR="00E37055" w:rsidRPr="00E37055" w:rsidRDefault="00E37055" w:rsidP="00E37055">
      <w:pPr>
        <w:tabs>
          <w:tab w:val="left" w:pos="915"/>
        </w:tabs>
        <w:ind w:firstLine="709"/>
        <w:jc w:val="both"/>
      </w:pPr>
      <w:r w:rsidRPr="00E37055">
        <w:t>69. Пленарное заседание Общественной палаты считается правомочным, если на нем присутствует более двух третей от установленного числа членов Общественной палаты.</w:t>
      </w:r>
    </w:p>
    <w:p w:rsidR="00E37055" w:rsidRPr="00E37055" w:rsidRDefault="00E37055" w:rsidP="00E37055">
      <w:pPr>
        <w:tabs>
          <w:tab w:val="left" w:pos="915"/>
        </w:tabs>
        <w:ind w:firstLine="709"/>
        <w:jc w:val="both"/>
      </w:pPr>
      <w:r w:rsidRPr="00E37055">
        <w:t>70. В работе Общественной палаты могут принимать участие мэр Зиминского районного муниципального образования, депутаты Думы Зиминского муниципального района, представители органов государственной власти, органов местного самоуправления, Общественной палаты Иркутской области, средств массовой информации, а также граждане и организации, чьи права, свободы и интересы затронуты при рассмотрении вопросов, внесенных в повестку заседаний. Порядок участия в работе заседания Общественной палаты определяется Регламентом Общественной палаты.</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Статья 21. Органы Общественной палаты </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71. Члены Общественной палаты на первом пленарном заседании избирают из своего состава председателя, заместител</w:t>
      </w:r>
      <w:proofErr w:type="gramStart"/>
      <w:r w:rsidRPr="00E37055">
        <w:t>я(</w:t>
      </w:r>
      <w:proofErr w:type="gramEnd"/>
      <w:r w:rsidRPr="00E37055">
        <w:t xml:space="preserve">ей) председателя и секретаря Общественной палаты в соответствии с порядком, утвержденным Регламентом Общественной палаты. </w:t>
      </w:r>
    </w:p>
    <w:p w:rsidR="00E37055" w:rsidRPr="00E37055" w:rsidRDefault="00E37055" w:rsidP="00E37055">
      <w:pPr>
        <w:tabs>
          <w:tab w:val="left" w:pos="915"/>
        </w:tabs>
        <w:ind w:firstLine="709"/>
        <w:jc w:val="both"/>
      </w:pPr>
      <w:r w:rsidRPr="00E37055">
        <w:t xml:space="preserve">72. Председатель Общественной палаты: </w:t>
      </w:r>
    </w:p>
    <w:p w:rsidR="00E37055" w:rsidRPr="00E37055" w:rsidRDefault="00E37055" w:rsidP="00E37055">
      <w:pPr>
        <w:tabs>
          <w:tab w:val="left" w:pos="915"/>
        </w:tabs>
        <w:ind w:firstLine="709"/>
        <w:jc w:val="both"/>
      </w:pPr>
      <w:r w:rsidRPr="00E37055">
        <w:t>1) организует работу Общественной палаты и председательствует на пленарных заседаниях Общественной палаты;</w:t>
      </w:r>
    </w:p>
    <w:p w:rsidR="00E37055" w:rsidRPr="00E37055" w:rsidRDefault="00E37055" w:rsidP="00E37055">
      <w:pPr>
        <w:tabs>
          <w:tab w:val="left" w:pos="915"/>
        </w:tabs>
        <w:ind w:firstLine="709"/>
        <w:jc w:val="both"/>
      </w:pPr>
      <w:r w:rsidRPr="00E37055">
        <w:t>2) представляет Общественную палату в отношениях с органами государственной власти, государственными органами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средствами массовой информации, общественными объединениями и иными некоммерческими организациями;</w:t>
      </w:r>
    </w:p>
    <w:p w:rsidR="00E37055" w:rsidRPr="00E37055" w:rsidRDefault="00E37055" w:rsidP="00E37055">
      <w:pPr>
        <w:tabs>
          <w:tab w:val="left" w:pos="915"/>
        </w:tabs>
        <w:ind w:firstLine="709"/>
        <w:jc w:val="both"/>
      </w:pPr>
      <w:proofErr w:type="gramStart"/>
      <w:r w:rsidRPr="00E37055">
        <w:t xml:space="preserve">3) подписывает решения, обращения и иные документы, принятые Общественной палатой, а также запросы Общественной палаты, направляемые в органы государственной </w:t>
      </w:r>
      <w:r w:rsidRPr="00E37055">
        <w:lastRenderedPageBreak/>
        <w:t>власти, государственные органы 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в иные организации и (или) их должностным лицам по вопросам, входящим в компетенцию указанных органов и организаций;</w:t>
      </w:r>
      <w:proofErr w:type="gramEnd"/>
    </w:p>
    <w:p w:rsidR="00E37055" w:rsidRPr="00E37055" w:rsidRDefault="00E37055" w:rsidP="00E37055">
      <w:pPr>
        <w:tabs>
          <w:tab w:val="left" w:pos="915"/>
        </w:tabs>
        <w:ind w:firstLine="709"/>
        <w:jc w:val="both"/>
      </w:pPr>
      <w:r w:rsidRPr="00E37055">
        <w:t>4) дает поручения по вопросам, относящимся к его компетенции;</w:t>
      </w:r>
    </w:p>
    <w:p w:rsidR="00E37055" w:rsidRPr="00E37055" w:rsidRDefault="00E37055" w:rsidP="00E37055">
      <w:pPr>
        <w:tabs>
          <w:tab w:val="left" w:pos="915"/>
        </w:tabs>
        <w:ind w:firstLine="709"/>
        <w:jc w:val="both"/>
      </w:pPr>
      <w:r w:rsidRPr="00E37055">
        <w:t>5) ведает вопросами внутреннего распорядка Общественной палаты;</w:t>
      </w:r>
    </w:p>
    <w:p w:rsidR="00E37055" w:rsidRPr="00E37055" w:rsidRDefault="00E37055" w:rsidP="00E37055">
      <w:pPr>
        <w:tabs>
          <w:tab w:val="left" w:pos="915"/>
        </w:tabs>
        <w:ind w:firstLine="709"/>
        <w:jc w:val="both"/>
      </w:pPr>
      <w:r w:rsidRPr="00E37055">
        <w:t>6) выполняет иные полномочия в соответствии с Регламентом Общественной палаты.</w:t>
      </w:r>
    </w:p>
    <w:p w:rsidR="00E37055" w:rsidRPr="00E37055" w:rsidRDefault="00E37055" w:rsidP="00E37055">
      <w:pPr>
        <w:tabs>
          <w:tab w:val="left" w:pos="915"/>
        </w:tabs>
        <w:ind w:firstLine="709"/>
        <w:jc w:val="both"/>
      </w:pPr>
      <w:r w:rsidRPr="00E37055">
        <w:t xml:space="preserve">73. Заместитель председателя Общественной палаты выполняет функции, определяемые председателем Общественной палаты и установленные Регламентом Общественной палаты. </w:t>
      </w:r>
    </w:p>
    <w:p w:rsidR="00E37055" w:rsidRPr="00E37055" w:rsidRDefault="00E37055" w:rsidP="00E37055">
      <w:pPr>
        <w:tabs>
          <w:tab w:val="left" w:pos="915"/>
        </w:tabs>
        <w:ind w:firstLine="709"/>
        <w:jc w:val="both"/>
      </w:pPr>
      <w:r w:rsidRPr="00E37055">
        <w:t xml:space="preserve">В случае отсутствия председателя его полномочия временно исполняет заместитель председателя Общественной палаты, в функции которого также входит осуществление помощи в работе председателя Общественной палаты по всем вопросам его деятельности. </w:t>
      </w:r>
    </w:p>
    <w:p w:rsidR="00E37055" w:rsidRPr="00E37055" w:rsidRDefault="00E37055" w:rsidP="00E37055">
      <w:pPr>
        <w:tabs>
          <w:tab w:val="left" w:pos="915"/>
        </w:tabs>
        <w:ind w:firstLine="709"/>
        <w:jc w:val="both"/>
      </w:pPr>
      <w:r w:rsidRPr="00E37055">
        <w:t>Количество заместителей председателя Общественной палаты определяется Регламентом Общественной палаты.</w:t>
      </w:r>
    </w:p>
    <w:p w:rsidR="00E37055" w:rsidRPr="00E37055" w:rsidRDefault="00E37055" w:rsidP="00E37055">
      <w:pPr>
        <w:tabs>
          <w:tab w:val="left" w:pos="915"/>
        </w:tabs>
        <w:ind w:firstLine="709"/>
        <w:jc w:val="both"/>
      </w:pPr>
      <w:r w:rsidRPr="00E37055">
        <w:t>74. Секретарь Общественной палаты:</w:t>
      </w:r>
    </w:p>
    <w:p w:rsidR="00E37055" w:rsidRPr="00E37055" w:rsidRDefault="00E37055" w:rsidP="00E37055">
      <w:pPr>
        <w:tabs>
          <w:tab w:val="left" w:pos="915"/>
        </w:tabs>
        <w:ind w:firstLine="709"/>
        <w:jc w:val="both"/>
      </w:pPr>
      <w:r w:rsidRPr="00E37055">
        <w:t>1) формирует план работы Общественной палаты;</w:t>
      </w:r>
    </w:p>
    <w:p w:rsidR="00E37055" w:rsidRPr="00E37055" w:rsidRDefault="00E37055" w:rsidP="00E37055">
      <w:pPr>
        <w:tabs>
          <w:tab w:val="left" w:pos="915"/>
        </w:tabs>
        <w:ind w:firstLine="709"/>
        <w:jc w:val="both"/>
      </w:pPr>
      <w:r w:rsidRPr="00E37055">
        <w:t>2) уведомляет членов Общественной палаты и приглашенных лиц о проведении заседаний, других мероприятий Общественной палаты;</w:t>
      </w:r>
    </w:p>
    <w:p w:rsidR="00E37055" w:rsidRPr="00E37055" w:rsidRDefault="00E37055" w:rsidP="00E37055">
      <w:pPr>
        <w:tabs>
          <w:tab w:val="left" w:pos="915"/>
        </w:tabs>
        <w:ind w:firstLine="709"/>
        <w:jc w:val="both"/>
      </w:pPr>
      <w:r w:rsidRPr="00E37055">
        <w:t>3) по указанию председателя Общественной палаты организует формирование рабочих групп для поддержки и продвижения гражданских инициатив, а также для решения иных общественно значимых задач;</w:t>
      </w:r>
    </w:p>
    <w:p w:rsidR="00E37055" w:rsidRPr="00E37055" w:rsidRDefault="00E37055" w:rsidP="00E37055">
      <w:pPr>
        <w:tabs>
          <w:tab w:val="left" w:pos="915"/>
        </w:tabs>
        <w:ind w:firstLine="709"/>
        <w:jc w:val="both"/>
      </w:pPr>
      <w:r w:rsidRPr="00E37055">
        <w:t>4) решает иные вопросы работы Общественной палаты в соответствии с Регламентом Общественной палаты.</w:t>
      </w:r>
    </w:p>
    <w:p w:rsidR="00E37055" w:rsidRPr="00E37055" w:rsidRDefault="00E37055" w:rsidP="00E37055">
      <w:pPr>
        <w:tabs>
          <w:tab w:val="left" w:pos="915"/>
        </w:tabs>
        <w:ind w:firstLine="709"/>
        <w:jc w:val="both"/>
      </w:pPr>
      <w:r w:rsidRPr="00E37055">
        <w:t xml:space="preserve">75. Общественная палата для решения общественно значимых задач либо для решения отдельных вопросов, входящих в компетенцию Общественной палаты, образовывает комиссии и рабочие группы. </w:t>
      </w:r>
    </w:p>
    <w:p w:rsidR="00E37055" w:rsidRPr="00E37055" w:rsidRDefault="00E37055" w:rsidP="00E37055">
      <w:pPr>
        <w:tabs>
          <w:tab w:val="left" w:pos="915"/>
        </w:tabs>
        <w:ind w:firstLine="709"/>
        <w:jc w:val="both"/>
      </w:pPr>
      <w:r w:rsidRPr="00E37055">
        <w:t>76.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а также представители общественных объединений, иных некоммерческих организаций, и иные лица, привлеченные к деятельности Общественной палаты в соответствии с Регламентом Общественной палаты.</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Статья 22. Решения Общественной палаты </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77. Решения Общественной палаты принимаются в форме заключений, предложений, обращений, итоговых документов, подготовленных по результатам общественного контроля, а также решений по организационным и иным вопросам ее деятельности.</w:t>
      </w:r>
    </w:p>
    <w:p w:rsidR="00E37055" w:rsidRPr="00E37055" w:rsidRDefault="00E37055" w:rsidP="00E37055">
      <w:pPr>
        <w:tabs>
          <w:tab w:val="left" w:pos="915"/>
        </w:tabs>
        <w:ind w:firstLine="709"/>
        <w:jc w:val="both"/>
      </w:pPr>
      <w:r w:rsidRPr="00E37055">
        <w:t xml:space="preserve">78. Итоговые документы, подготовленные по результатам общественного контроля, заключения, предложения,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 </w:t>
      </w:r>
    </w:p>
    <w:p w:rsidR="00E37055" w:rsidRPr="00E37055" w:rsidRDefault="00E37055" w:rsidP="00E37055">
      <w:pPr>
        <w:tabs>
          <w:tab w:val="left" w:pos="915"/>
        </w:tabs>
        <w:ind w:firstLine="709"/>
        <w:jc w:val="both"/>
      </w:pPr>
      <w:r w:rsidRPr="00E37055">
        <w:t>79. Итоговые документы, подготовленные по результатам общественного контроля, подлежат обязательному рассмотрению органами и организациями, чья деятельность являлась предметом общественного контроля Общественной палатой. В случаях, предусмотренных федеральными законами и иными нормативными правовыми актами Иркутской области,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подготовленных по результатам общественного контроля, подлежат учету указанными органами и организациями.</w:t>
      </w:r>
    </w:p>
    <w:p w:rsidR="00E37055" w:rsidRPr="00E37055" w:rsidRDefault="00E37055" w:rsidP="00E37055">
      <w:pPr>
        <w:tabs>
          <w:tab w:val="left" w:pos="915"/>
        </w:tabs>
        <w:ind w:firstLine="709"/>
        <w:jc w:val="both"/>
      </w:pPr>
      <w:r w:rsidRPr="00E37055">
        <w:lastRenderedPageBreak/>
        <w:t xml:space="preserve">Итоговые документы, подготовленные Общественной палатой по результатам общественного контроля, направляются на рассмотрение в органы местного самоуправления, муниципальные организации Зиминского районного муниципального образования и размещаются на официальном сайте администрации Зиминского районного муниципального образования </w:t>
      </w:r>
      <w:proofErr w:type="spellStart"/>
      <w:r w:rsidRPr="00E37055">
        <w:t>www.rzima.ru</w:t>
      </w:r>
      <w:proofErr w:type="spellEnd"/>
      <w:r w:rsidRPr="00E37055">
        <w:t xml:space="preserve"> в информационно-телекоммуникационной сети «Интернет».</w:t>
      </w:r>
    </w:p>
    <w:p w:rsidR="00E37055" w:rsidRPr="00E37055" w:rsidRDefault="00E37055" w:rsidP="00E37055">
      <w:pPr>
        <w:tabs>
          <w:tab w:val="left" w:pos="915"/>
        </w:tabs>
        <w:ind w:firstLine="709"/>
        <w:jc w:val="both"/>
      </w:pPr>
      <w:proofErr w:type="gramStart"/>
      <w:r w:rsidRPr="00E37055">
        <w:t>Органы местного самоуправления, муниципальные организации Зиминского районного муниципального образования обязаны рассматривать направленные им Общественной палатой итоговые документы, подготовленные по результатам общественного контроля, и в установленный законодательством Российской Федерации срок направлять Общественной палате обоснованные ответы.</w:t>
      </w:r>
      <w:proofErr w:type="gramEnd"/>
    </w:p>
    <w:p w:rsidR="00E37055" w:rsidRPr="00E37055" w:rsidRDefault="00E37055" w:rsidP="00E37055">
      <w:pPr>
        <w:tabs>
          <w:tab w:val="left" w:pos="915"/>
        </w:tabs>
        <w:ind w:firstLine="709"/>
        <w:jc w:val="both"/>
      </w:pPr>
      <w:r w:rsidRPr="00E37055">
        <w:t>80.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 если иное не предусмотрено настоящим Положением и Регламентом Общественной палаты.</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rPr>
          <w:b/>
        </w:rPr>
      </w:pPr>
      <w:r w:rsidRPr="00E37055">
        <w:t>Статья 23. Общественная экспертиза</w:t>
      </w:r>
    </w:p>
    <w:p w:rsidR="00E37055" w:rsidRPr="00E37055" w:rsidRDefault="00E37055" w:rsidP="00E37055">
      <w:pPr>
        <w:tabs>
          <w:tab w:val="left" w:pos="915"/>
        </w:tabs>
        <w:ind w:firstLine="709"/>
        <w:jc w:val="both"/>
        <w:rPr>
          <w:b/>
        </w:rPr>
      </w:pPr>
    </w:p>
    <w:p w:rsidR="00E37055" w:rsidRPr="00E37055" w:rsidRDefault="00E37055" w:rsidP="00E37055">
      <w:pPr>
        <w:tabs>
          <w:tab w:val="left" w:pos="915"/>
        </w:tabs>
        <w:ind w:firstLine="709"/>
        <w:jc w:val="both"/>
      </w:pPr>
      <w:r w:rsidRPr="00E37055">
        <w:t xml:space="preserve">81. </w:t>
      </w:r>
      <w:proofErr w:type="gramStart"/>
      <w:r w:rsidRPr="00E37055">
        <w:t>Под общественной экспертизой в настоящем Положении понимаются основанные на использовании специальных знаний и (или) опыта специалистов (экспертов Общественной палаты), привлеченных Общественной палатой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w:t>
      </w:r>
      <w:proofErr w:type="gramEnd"/>
      <w:r w:rsidRPr="00E37055">
        <w:t xml:space="preserve">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37055" w:rsidRPr="00E37055" w:rsidRDefault="00E37055" w:rsidP="00E37055">
      <w:pPr>
        <w:tabs>
          <w:tab w:val="left" w:pos="915"/>
        </w:tabs>
        <w:ind w:firstLine="709"/>
        <w:jc w:val="both"/>
      </w:pPr>
      <w:r w:rsidRPr="00E37055">
        <w:t>82. Общественная экспертиза проводится по решению Общественной палаты в порядке, установленном Регламентом Общественной палаты, в соответствии с законодательством Российской Федерации.</w:t>
      </w:r>
    </w:p>
    <w:p w:rsidR="00E37055" w:rsidRPr="00E37055" w:rsidRDefault="00E37055" w:rsidP="00E37055">
      <w:pPr>
        <w:tabs>
          <w:tab w:val="left" w:pos="915"/>
        </w:tabs>
        <w:ind w:firstLine="709"/>
        <w:jc w:val="both"/>
      </w:pPr>
      <w:r w:rsidRPr="00E37055">
        <w:t>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E37055" w:rsidRPr="00E37055" w:rsidRDefault="00E37055" w:rsidP="00E37055">
      <w:pPr>
        <w:tabs>
          <w:tab w:val="left" w:pos="915"/>
        </w:tabs>
        <w:ind w:firstLine="709"/>
        <w:jc w:val="both"/>
      </w:pPr>
      <w:r w:rsidRPr="00E37055">
        <w:t>83. Срок проведения общественной экспертизы не может превышать 60 календарных дней со дня объявления о проведении общественной экспертизы, если иное не установлено федеральными законами.</w:t>
      </w:r>
    </w:p>
    <w:p w:rsidR="00E37055" w:rsidRPr="00E37055" w:rsidRDefault="00E37055" w:rsidP="00E37055">
      <w:pPr>
        <w:tabs>
          <w:tab w:val="left" w:pos="915"/>
        </w:tabs>
        <w:ind w:firstLine="709"/>
        <w:jc w:val="both"/>
      </w:pPr>
      <w:r w:rsidRPr="00E37055">
        <w:t>84. Для проведения общественной экспертизы Общественная палата вправе:</w:t>
      </w:r>
    </w:p>
    <w:p w:rsidR="00E37055" w:rsidRPr="00E37055" w:rsidRDefault="00E37055" w:rsidP="00E37055">
      <w:pPr>
        <w:tabs>
          <w:tab w:val="left" w:pos="915"/>
        </w:tabs>
        <w:ind w:firstLine="709"/>
        <w:jc w:val="both"/>
      </w:pPr>
      <w:r w:rsidRPr="00E37055">
        <w:t>1) формировать экспертную комиссию, состоящую из привлекаемых экспертов и (или) членов Общественной палаты, имеющих соответствующее образование и квалификацию в различных областях знаний (далее – эксперт Общественной палаты);</w:t>
      </w:r>
    </w:p>
    <w:p w:rsidR="00E37055" w:rsidRPr="00E37055" w:rsidRDefault="00E37055" w:rsidP="00E37055">
      <w:pPr>
        <w:tabs>
          <w:tab w:val="left" w:pos="915"/>
        </w:tabs>
        <w:ind w:firstLine="709"/>
        <w:jc w:val="both"/>
      </w:pPr>
      <w:r w:rsidRPr="00E37055">
        <w:t>2) направлять в органы местного самоуправления, муниципальные организации Зиминского района, иные органы и организации, осуществляющие в соответствии с федеральными законами отдельные публичные полномочия, запрос о предоставлении документов и материалов, необходимых для проведения общественной экспертизы;</w:t>
      </w:r>
    </w:p>
    <w:p w:rsidR="00E37055" w:rsidRPr="00E37055" w:rsidRDefault="00E37055" w:rsidP="00E37055">
      <w:pPr>
        <w:tabs>
          <w:tab w:val="left" w:pos="915"/>
        </w:tabs>
        <w:ind w:firstLine="709"/>
        <w:jc w:val="both"/>
      </w:pPr>
      <w:r w:rsidRPr="00E37055">
        <w:t>3) вносить предложения о направлении членов Общественной палаты для участия в заседаниях органов местного самоуправления, на которых рассматриваются акты, проекты актов, решения, проекты решений, документы или другие материалы, являющиеся объектом общественной экспертизы.</w:t>
      </w:r>
    </w:p>
    <w:p w:rsidR="00E37055" w:rsidRPr="00E37055" w:rsidRDefault="00E37055" w:rsidP="00E37055">
      <w:pPr>
        <w:tabs>
          <w:tab w:val="left" w:pos="915"/>
        </w:tabs>
        <w:ind w:firstLine="709"/>
        <w:jc w:val="both"/>
      </w:pPr>
      <w:r w:rsidRPr="00E37055">
        <w:t>85. Эксперт Общественной палаты обязан сообщить председателю Общественной палаты о наличии у него конфликта интересов, а также о любых попытках подкупа или давления на него.</w:t>
      </w:r>
    </w:p>
    <w:p w:rsidR="00E37055" w:rsidRPr="00E37055" w:rsidRDefault="00E37055" w:rsidP="00E37055">
      <w:pPr>
        <w:tabs>
          <w:tab w:val="left" w:pos="915"/>
        </w:tabs>
        <w:ind w:firstLine="709"/>
        <w:jc w:val="both"/>
      </w:pPr>
      <w:r w:rsidRPr="00E37055">
        <w:lastRenderedPageBreak/>
        <w:t>86. В случае нарушения экспертом Общественной палаты обязанности, установленной пунктом 85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E37055" w:rsidRPr="00E37055" w:rsidRDefault="00E37055" w:rsidP="00E37055">
      <w:pPr>
        <w:tabs>
          <w:tab w:val="left" w:pos="915"/>
        </w:tabs>
        <w:ind w:firstLine="709"/>
        <w:jc w:val="both"/>
      </w:pPr>
      <w:r w:rsidRPr="00E37055">
        <w:t xml:space="preserve">87. По результатам общественной экспертизы готовится заключение Общественной палаты, которое должно содержать </w:t>
      </w:r>
    </w:p>
    <w:p w:rsidR="00E37055" w:rsidRPr="00E37055" w:rsidRDefault="00E37055" w:rsidP="00E37055">
      <w:pPr>
        <w:tabs>
          <w:tab w:val="left" w:pos="915"/>
        </w:tabs>
        <w:ind w:firstLine="709"/>
        <w:jc w:val="both"/>
      </w:pPr>
      <w:proofErr w:type="gramStart"/>
      <w:r w:rsidRPr="00E37055">
        <w:t>1) объективные, достоверные и обоснованные выводы экспертов Общественной палаты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w:t>
      </w:r>
      <w:proofErr w:type="gramEnd"/>
      <w:r w:rsidRPr="00E37055">
        <w:t xml:space="preserve"> организаций;</w:t>
      </w:r>
    </w:p>
    <w:p w:rsidR="00E37055" w:rsidRPr="00E37055" w:rsidRDefault="00E37055" w:rsidP="00E37055">
      <w:pPr>
        <w:tabs>
          <w:tab w:val="left" w:pos="915"/>
        </w:tabs>
        <w:ind w:firstLine="709"/>
        <w:jc w:val="both"/>
      </w:pPr>
      <w:r w:rsidRPr="00E37055">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E37055" w:rsidRPr="00E37055" w:rsidRDefault="00E37055" w:rsidP="00E37055">
      <w:pPr>
        <w:tabs>
          <w:tab w:val="left" w:pos="915"/>
        </w:tabs>
        <w:ind w:firstLine="709"/>
        <w:jc w:val="both"/>
      </w:pPr>
      <w:r w:rsidRPr="00E37055">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E37055" w:rsidRPr="00E37055" w:rsidRDefault="00E37055" w:rsidP="00E37055">
      <w:pPr>
        <w:tabs>
          <w:tab w:val="left" w:pos="915"/>
        </w:tabs>
        <w:ind w:firstLine="709"/>
        <w:jc w:val="both"/>
      </w:pPr>
      <w:r w:rsidRPr="00E37055">
        <w:t>88. Заключения Общественной палаты по результатам общественной экспертизы акта, проекта акта, решения, проекта решения, документа или других материалов носят рекомендательный характер и направляются на рассмотрение в соответствующий орган местного самоуправления, муниципальную организацию, иной орган и организацию, осуществляющую в соответствии с федеральными законами отдельные публичные полномочия.</w:t>
      </w:r>
    </w:p>
    <w:p w:rsidR="00E37055" w:rsidRPr="00E37055" w:rsidRDefault="00E37055" w:rsidP="00E37055">
      <w:pPr>
        <w:tabs>
          <w:tab w:val="left" w:pos="915"/>
        </w:tabs>
        <w:ind w:firstLine="709"/>
        <w:jc w:val="both"/>
      </w:pPr>
      <w:r w:rsidRPr="00E37055">
        <w:t>89. Члены Общественной палаты могут принимать участие в рассмотрении заключений Общественной палаты по результатам общественной экспертизы актов, проектов актов, решений, проектов решений, документов или других материалов, в отношении которых проводилась общественная экспертиза.</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Статья 24. Общественный мониторинг</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90. Под общественным мониторингом в настоящем Положении понимается осуществляемое Общественной палатой постоянное (систематическое) или временное наблюдение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37055" w:rsidRPr="00E37055" w:rsidRDefault="00E37055" w:rsidP="00E37055">
      <w:pPr>
        <w:tabs>
          <w:tab w:val="left" w:pos="915"/>
        </w:tabs>
        <w:ind w:firstLine="709"/>
        <w:jc w:val="both"/>
      </w:pPr>
      <w:r w:rsidRPr="00E37055">
        <w:t>91. Общественный мониторинг проводится Общественной палатой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E37055" w:rsidRPr="00E37055" w:rsidRDefault="00E37055" w:rsidP="00E37055">
      <w:pPr>
        <w:tabs>
          <w:tab w:val="left" w:pos="915"/>
        </w:tabs>
        <w:ind w:firstLine="709"/>
        <w:jc w:val="both"/>
      </w:pPr>
      <w:r w:rsidRPr="00E37055">
        <w:t>92. Порядок проведения общественного мониторинга и определения его результатов устанавливается Регламентом Общественной палаты.</w:t>
      </w:r>
    </w:p>
    <w:p w:rsidR="00E37055" w:rsidRPr="00E37055" w:rsidRDefault="00E37055" w:rsidP="00E37055">
      <w:pPr>
        <w:tabs>
          <w:tab w:val="left" w:pos="915"/>
        </w:tabs>
        <w:ind w:firstLine="709"/>
        <w:jc w:val="both"/>
      </w:pPr>
      <w:r w:rsidRPr="00E37055">
        <w:t xml:space="preserve">93. Общественная палата обнародует информацию о предмете общественного мониторинга, сроках, порядке его проведения и определения его результатов на официальном сайте администрации Зиминского районного муниципального образования </w:t>
      </w:r>
      <w:proofErr w:type="spellStart"/>
      <w:r w:rsidRPr="00E37055">
        <w:t>www.rzima.ru</w:t>
      </w:r>
      <w:proofErr w:type="spellEnd"/>
      <w:r w:rsidRPr="00E37055">
        <w:t xml:space="preserve"> в информационно-телекоммуникационной сети «Интернет» в соответствии с Федеральным законом «Об основах общественного контроля в Российской Федерации».</w:t>
      </w:r>
    </w:p>
    <w:p w:rsidR="00E37055" w:rsidRPr="00E37055" w:rsidRDefault="00E37055" w:rsidP="00E37055">
      <w:pPr>
        <w:tabs>
          <w:tab w:val="left" w:pos="915"/>
        </w:tabs>
        <w:ind w:firstLine="709"/>
        <w:jc w:val="both"/>
      </w:pPr>
      <w:r w:rsidRPr="00E37055">
        <w:t xml:space="preserve">94. Общественной палатой по результатам проведения общественного мониторинга может быть подготовлен итоговый документ, который размещается на официальном сайте администрации Зиминского районного муниципального образования </w:t>
      </w:r>
      <w:proofErr w:type="spellStart"/>
      <w:r w:rsidRPr="00E37055">
        <w:t>www.rzima.ru</w:t>
      </w:r>
      <w:proofErr w:type="spellEnd"/>
      <w:r w:rsidRPr="00E37055">
        <w:t xml:space="preserve"> в информационно-телекоммуникационной сети «Интернет» и направляется органам местного самоуправления, муниципальным организациям, иным органам и организациям, осуществляющим в соответствии с федеральными законами отдельные публичные полномочия.</w:t>
      </w:r>
    </w:p>
    <w:p w:rsidR="00E37055" w:rsidRPr="00E37055" w:rsidRDefault="00E37055" w:rsidP="00E37055">
      <w:pPr>
        <w:tabs>
          <w:tab w:val="left" w:pos="915"/>
        </w:tabs>
        <w:ind w:firstLine="709"/>
        <w:jc w:val="both"/>
      </w:pPr>
      <w:r w:rsidRPr="00E37055">
        <w:lastRenderedPageBreak/>
        <w:t>95.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Статья 25. Общественная проверка</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 xml:space="preserve">96. </w:t>
      </w:r>
      <w:proofErr w:type="gramStart"/>
      <w:r w:rsidRPr="00E37055">
        <w:t>Под общественной проверкой в настоящем Положении понимается совокупность действий Общественной палаты по сбору и анализу информации, проверке фактов и обстоятельств, касающихся общественно значимой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w:t>
      </w:r>
      <w:proofErr w:type="gramEnd"/>
      <w:r w:rsidRPr="00E37055">
        <w:t xml:space="preserve"> негосударственных некоммерческих организаций. </w:t>
      </w:r>
    </w:p>
    <w:p w:rsidR="00E37055" w:rsidRPr="00E37055" w:rsidRDefault="00E37055" w:rsidP="00E37055">
      <w:pPr>
        <w:tabs>
          <w:tab w:val="left" w:pos="915"/>
        </w:tabs>
        <w:ind w:firstLine="709"/>
        <w:jc w:val="both"/>
      </w:pPr>
      <w:r w:rsidRPr="00E37055">
        <w:t>97. Общественная проверка проводится на основании решения Общественной палаты по обращению лиц, являющихся в соответствии с Федеральным законом «Об основах общественного контроля в Российской Федерации» инициаторами проведения общественной проверки, либо в случаях, предусмотренных законодательством Российской Федерации, по инициативе Общественной палаты.</w:t>
      </w:r>
    </w:p>
    <w:p w:rsidR="00E37055" w:rsidRPr="00E37055" w:rsidRDefault="00E37055" w:rsidP="00E37055">
      <w:pPr>
        <w:tabs>
          <w:tab w:val="left" w:pos="915"/>
        </w:tabs>
        <w:ind w:firstLine="709"/>
        <w:jc w:val="both"/>
      </w:pPr>
      <w:r w:rsidRPr="00E37055">
        <w:t>98. Порядок организации и проведения общественной проверки устанавливается Регламентом Общественной палаты в соответствии с Федеральным законом «Об основах общественного контроля в Российской Федерации» и настоящим Положением.</w:t>
      </w:r>
    </w:p>
    <w:p w:rsidR="00E37055" w:rsidRPr="00E37055" w:rsidRDefault="00E37055" w:rsidP="00E37055">
      <w:pPr>
        <w:tabs>
          <w:tab w:val="left" w:pos="915"/>
        </w:tabs>
        <w:ind w:firstLine="709"/>
        <w:jc w:val="both"/>
      </w:pPr>
      <w:r w:rsidRPr="00E37055">
        <w:t>99. В решении о проведении общественной проверки указываются наименование органа или организации, в отношении которых будет осуществляться общественная проверка, тема общественной проверки, основание проведения общественной проверки, время, место, срок, порядок ее проведения и определения результатов.</w:t>
      </w:r>
    </w:p>
    <w:p w:rsidR="00E37055" w:rsidRPr="00E37055" w:rsidRDefault="00E37055" w:rsidP="00E37055">
      <w:pPr>
        <w:tabs>
          <w:tab w:val="left" w:pos="915"/>
        </w:tabs>
        <w:ind w:firstLine="709"/>
        <w:jc w:val="both"/>
      </w:pPr>
      <w:r w:rsidRPr="00E37055">
        <w:t>100. Срок проведения общественной проверки не должен превышать 30 дней.</w:t>
      </w:r>
    </w:p>
    <w:p w:rsidR="00E37055" w:rsidRPr="00E37055" w:rsidRDefault="00E37055" w:rsidP="00E37055">
      <w:pPr>
        <w:tabs>
          <w:tab w:val="left" w:pos="915"/>
        </w:tabs>
        <w:ind w:firstLine="709"/>
        <w:jc w:val="both"/>
      </w:pPr>
      <w:r w:rsidRPr="00E37055">
        <w:t>101. Для проведения общественной проверки Общественной палатой формируется соответствующая комиссия, состав которой утверждается решением Общественной палаты о проведении общественной проверки.</w:t>
      </w:r>
    </w:p>
    <w:p w:rsidR="00E37055" w:rsidRPr="00E37055" w:rsidRDefault="00E37055" w:rsidP="00E37055">
      <w:pPr>
        <w:tabs>
          <w:tab w:val="left" w:pos="915"/>
        </w:tabs>
        <w:ind w:firstLine="709"/>
        <w:jc w:val="both"/>
      </w:pPr>
      <w:r w:rsidRPr="00E37055">
        <w:t>102. Общественная палата не позднее трех рабочих дней до начала проведения общественной проверки доводит до сведения руководителя проверяемого органа или организации информацию об общественной проверке, о сроках, порядке ее проведения и определения результатов.</w:t>
      </w:r>
    </w:p>
    <w:p w:rsidR="00E37055" w:rsidRPr="00E37055" w:rsidRDefault="00E37055" w:rsidP="00E37055">
      <w:pPr>
        <w:tabs>
          <w:tab w:val="left" w:pos="915"/>
        </w:tabs>
        <w:ind w:firstLine="709"/>
        <w:jc w:val="both"/>
      </w:pPr>
      <w:r w:rsidRPr="00E37055">
        <w:t>103. На период проведения общественной проверки комиссия вправе привлекать к ее проведению на общественных началах общественных инспекторов. Порядок отбора кандидатур для включения в состав общественных инспекторов определяется Регламентом Общественной палатой.</w:t>
      </w:r>
    </w:p>
    <w:p w:rsidR="00E37055" w:rsidRPr="00E37055" w:rsidRDefault="00E37055" w:rsidP="00E37055">
      <w:pPr>
        <w:tabs>
          <w:tab w:val="left" w:pos="915"/>
        </w:tabs>
        <w:ind w:firstLine="709"/>
        <w:jc w:val="both"/>
      </w:pPr>
      <w:r w:rsidRPr="00E37055">
        <w:t>104. При осуществлении общественной проверки общественные инспекторы имеют права и обязанности, предусмотренные Федеральным законом «Об основах общественного контроля в Российской Федерации».</w:t>
      </w:r>
    </w:p>
    <w:p w:rsidR="00E37055" w:rsidRPr="00E37055" w:rsidRDefault="00E37055" w:rsidP="00E37055">
      <w:pPr>
        <w:tabs>
          <w:tab w:val="left" w:pos="915"/>
        </w:tabs>
        <w:ind w:firstLine="709"/>
        <w:jc w:val="both"/>
      </w:pPr>
      <w:r w:rsidRPr="00E37055">
        <w:t>105. В ходе проведения общественной проверки комиссия вправе:</w:t>
      </w:r>
    </w:p>
    <w:p w:rsidR="00E37055" w:rsidRPr="00E37055" w:rsidRDefault="00E37055" w:rsidP="00E37055">
      <w:pPr>
        <w:tabs>
          <w:tab w:val="left" w:pos="915"/>
        </w:tabs>
        <w:ind w:firstLine="709"/>
        <w:jc w:val="both"/>
      </w:pPr>
      <w:r w:rsidRPr="00E37055">
        <w:t>1) рекомендовать Общественной палате направить запросы, предусмотренные пунктом 84 статьи 23 настоящего Положения;</w:t>
      </w:r>
    </w:p>
    <w:p w:rsidR="00E37055" w:rsidRPr="00E37055" w:rsidRDefault="00E37055" w:rsidP="00E37055">
      <w:pPr>
        <w:tabs>
          <w:tab w:val="left" w:pos="915"/>
        </w:tabs>
        <w:ind w:firstLine="709"/>
        <w:jc w:val="both"/>
      </w:pPr>
      <w:r w:rsidRPr="00E37055">
        <w:t>2) посещать органы государственной власти, органы местного самоуправления, государственные и муниципальные организации, иные органы и организации в соответствии с Федеральным законом «Об основах общественного контроля в Российской Федерации».</w:t>
      </w:r>
    </w:p>
    <w:p w:rsidR="00E37055" w:rsidRPr="00E37055" w:rsidRDefault="00E37055" w:rsidP="00E37055">
      <w:pPr>
        <w:tabs>
          <w:tab w:val="left" w:pos="915"/>
        </w:tabs>
        <w:ind w:firstLine="709"/>
        <w:jc w:val="both"/>
      </w:pPr>
      <w:r w:rsidRPr="00E37055">
        <w:t xml:space="preserve">106. </w:t>
      </w:r>
      <w:proofErr w:type="gramStart"/>
      <w:r w:rsidRPr="00E37055">
        <w:t xml:space="preserve">По результатам общественной проверки Общественная палата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w:t>
      </w:r>
      <w:r w:rsidRPr="00E37055">
        <w:lastRenderedPageBreak/>
        <w:t>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sidRPr="00E37055">
        <w:t>, выводы о результатах общественной проверки и предложения и рекомендации по устранению выявленных нарушений.</w:t>
      </w:r>
    </w:p>
    <w:p w:rsidR="00E37055" w:rsidRPr="00E37055" w:rsidRDefault="00E37055" w:rsidP="00E37055">
      <w:pPr>
        <w:tabs>
          <w:tab w:val="left" w:pos="915"/>
        </w:tabs>
        <w:ind w:firstLine="709"/>
        <w:jc w:val="both"/>
      </w:pPr>
      <w:r w:rsidRPr="00E37055">
        <w:t xml:space="preserve">107.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на официальном сайте администрации Зиминского районного муниципального образования </w:t>
      </w:r>
      <w:proofErr w:type="spellStart"/>
      <w:r w:rsidRPr="00E37055">
        <w:t>www.rzima.ru</w:t>
      </w:r>
      <w:proofErr w:type="spellEnd"/>
      <w:r w:rsidRPr="00E37055">
        <w:t xml:space="preserve"> в информационно-телекоммуникационной сети «Интернет».</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Статья 26. Общественное обсуждение</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 xml:space="preserve">108. </w:t>
      </w:r>
      <w:proofErr w:type="gramStart"/>
      <w:r w:rsidRPr="00E37055">
        <w:t>Под общественным обсуждением в настоящем Положении понимается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w:t>
      </w:r>
      <w:proofErr w:type="gramEnd"/>
      <w:r w:rsidRPr="00E37055">
        <w:t xml:space="preserve"> решением.</w:t>
      </w:r>
    </w:p>
    <w:p w:rsidR="00E37055" w:rsidRPr="00E37055" w:rsidRDefault="00E37055" w:rsidP="00E37055">
      <w:pPr>
        <w:tabs>
          <w:tab w:val="left" w:pos="915"/>
        </w:tabs>
        <w:ind w:firstLine="709"/>
        <w:jc w:val="both"/>
      </w:pPr>
      <w:r w:rsidRPr="00E37055">
        <w:t>109. Общественное обсуждение проводится на основании решения Общественной палаты о проведении общественного обсуждения.</w:t>
      </w:r>
    </w:p>
    <w:p w:rsidR="00E37055" w:rsidRPr="00E37055" w:rsidRDefault="00E37055" w:rsidP="00E37055">
      <w:pPr>
        <w:tabs>
          <w:tab w:val="left" w:pos="915"/>
        </w:tabs>
        <w:ind w:firstLine="709"/>
        <w:jc w:val="both"/>
      </w:pPr>
      <w:r w:rsidRPr="00E37055">
        <w:t>Решение Общественной палаты о проведении общественного обсуждения принимается в течение 5 календарных дней со дня поступления предложения о проведении общественного обсуждения или подготовки итогового документа по результатам проведенного Общественной палатой общественного мониторинга.</w:t>
      </w:r>
    </w:p>
    <w:p w:rsidR="00E37055" w:rsidRPr="00E37055" w:rsidRDefault="00E37055" w:rsidP="00E37055">
      <w:pPr>
        <w:tabs>
          <w:tab w:val="left" w:pos="915"/>
        </w:tabs>
        <w:ind w:firstLine="709"/>
        <w:jc w:val="both"/>
      </w:pPr>
      <w:r w:rsidRPr="00E37055">
        <w:t>110. Порядок проведения общественного обсуждения устанавливается Регламентом Общественной палаты в соответствии с Федеральным законом «Об основах общественного контроля в Российской Федерации» и настоящим Положением.</w:t>
      </w:r>
    </w:p>
    <w:p w:rsidR="00E37055" w:rsidRPr="00E37055" w:rsidRDefault="00E37055" w:rsidP="00E37055">
      <w:pPr>
        <w:tabs>
          <w:tab w:val="left" w:pos="915"/>
        </w:tabs>
        <w:ind w:firstLine="709"/>
        <w:jc w:val="both"/>
      </w:pPr>
      <w:r w:rsidRPr="00E37055">
        <w:t>111.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E37055" w:rsidRPr="00E37055" w:rsidRDefault="00E37055" w:rsidP="00E37055">
      <w:pPr>
        <w:tabs>
          <w:tab w:val="left" w:pos="915"/>
        </w:tabs>
        <w:ind w:firstLine="709"/>
        <w:jc w:val="both"/>
      </w:pPr>
      <w:r w:rsidRPr="00E37055">
        <w:t xml:space="preserve">112. </w:t>
      </w:r>
      <w:proofErr w:type="gramStart"/>
      <w:r w:rsidRPr="00E37055">
        <w:t>Общественная палата заблаговременно, но не позднее 10 календарных дней до дня начала проведения общественного обсуждения, обнародует, в том числе путем размещения в информационно-телекоммуникационной сети «Интернет», информацию о вопросе, выносимом на общественное обсуждение, сроке и порядке его проведения и определения его результатов, а также все имеющиеся в ее распоряжении материалы, касающиеся вопроса, выносимого на общественное обсуждение.</w:t>
      </w:r>
      <w:proofErr w:type="gramEnd"/>
    </w:p>
    <w:p w:rsidR="00E37055" w:rsidRPr="00E37055" w:rsidRDefault="00E37055" w:rsidP="00E37055">
      <w:pPr>
        <w:tabs>
          <w:tab w:val="left" w:pos="915"/>
        </w:tabs>
        <w:ind w:firstLine="709"/>
        <w:jc w:val="both"/>
      </w:pPr>
      <w:r w:rsidRPr="00E37055">
        <w:t>113. Перед проведением общественного обсуждения решением Общественной палаты утверждается программа общественного обсуждения.</w:t>
      </w:r>
    </w:p>
    <w:p w:rsidR="00E37055" w:rsidRPr="00E37055" w:rsidRDefault="00E37055" w:rsidP="00E37055">
      <w:pPr>
        <w:tabs>
          <w:tab w:val="left" w:pos="915"/>
        </w:tabs>
        <w:ind w:firstLine="709"/>
        <w:jc w:val="both"/>
      </w:pPr>
      <w:r w:rsidRPr="00E37055">
        <w:t xml:space="preserve">114. По результатам общественного обсуждения подготавливается итоговый документ (протокол), который направляется на рассмотрение в органы местного самоуправления и обнародуется в соответствии с настоящим Положением, в том числе размещается на официальном сайте администрации Зиминского районного муниципального образования </w:t>
      </w:r>
      <w:proofErr w:type="spellStart"/>
      <w:r w:rsidRPr="00E37055">
        <w:t>www.rzima.ru</w:t>
      </w:r>
      <w:proofErr w:type="spellEnd"/>
      <w:r w:rsidRPr="00E37055">
        <w:t xml:space="preserve"> в информационно-телекоммуникационной сети «Интернет».</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Статья 27. Общественные (публичные) слушания</w:t>
      </w:r>
    </w:p>
    <w:p w:rsidR="00E37055" w:rsidRPr="00E37055" w:rsidRDefault="00E37055" w:rsidP="00E37055">
      <w:pPr>
        <w:tabs>
          <w:tab w:val="left" w:pos="915"/>
        </w:tabs>
        <w:ind w:firstLine="709"/>
        <w:jc w:val="both"/>
        <w:rPr>
          <w:b/>
        </w:rPr>
      </w:pPr>
    </w:p>
    <w:p w:rsidR="00E37055" w:rsidRPr="00E37055" w:rsidRDefault="00E37055" w:rsidP="00E37055">
      <w:pPr>
        <w:tabs>
          <w:tab w:val="left" w:pos="915"/>
        </w:tabs>
        <w:ind w:firstLine="709"/>
        <w:jc w:val="both"/>
      </w:pPr>
      <w:r w:rsidRPr="00E37055">
        <w:t xml:space="preserve">115. </w:t>
      </w:r>
      <w:proofErr w:type="gramStart"/>
      <w:r w:rsidRPr="00E37055">
        <w:t xml:space="preserve">Под общественными (публичными) слушаниями в настоящем Положении понимается собрание граждан, организуемое Общественной палатой, для обсуждения вопросов, касающихся деятельности органов местного самоуправления, муниципальных организаций, иных органов и организаций, осуществляющих в соответствии с федеральными </w:t>
      </w:r>
      <w:r w:rsidRPr="00E37055">
        <w:lastRenderedPageBreak/>
        <w:t>законами отдельные публичные полномочия,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roofErr w:type="gramEnd"/>
    </w:p>
    <w:p w:rsidR="00E37055" w:rsidRPr="00E37055" w:rsidRDefault="00E37055" w:rsidP="00E37055">
      <w:pPr>
        <w:tabs>
          <w:tab w:val="left" w:pos="915"/>
        </w:tabs>
        <w:ind w:firstLine="709"/>
        <w:jc w:val="both"/>
      </w:pPr>
      <w:r w:rsidRPr="00E37055">
        <w:t>116. Общественные (публичные) слушания проводятся Общественной палатой на основании решения Общественной палаты.</w:t>
      </w:r>
    </w:p>
    <w:p w:rsidR="00E37055" w:rsidRPr="00E37055" w:rsidRDefault="00E37055" w:rsidP="00E37055">
      <w:pPr>
        <w:tabs>
          <w:tab w:val="left" w:pos="915"/>
        </w:tabs>
        <w:ind w:firstLine="709"/>
        <w:jc w:val="both"/>
      </w:pPr>
      <w:r w:rsidRPr="00E37055">
        <w:t>117. Порядок проведения общественных (публичных) слушаний и определения их результатов устанавливается Регламентом Общественной палаты в соответствии с законодательством Российской Федерации.</w:t>
      </w:r>
    </w:p>
    <w:p w:rsidR="00E37055" w:rsidRPr="00E37055" w:rsidRDefault="00E37055" w:rsidP="00E37055">
      <w:pPr>
        <w:tabs>
          <w:tab w:val="left" w:pos="915"/>
        </w:tabs>
        <w:ind w:firstLine="709"/>
        <w:jc w:val="both"/>
      </w:pPr>
      <w:r w:rsidRPr="00E37055">
        <w:t xml:space="preserve">118. Общественная палата обнародует не позднее, чем за 30 календарных дней до даты проведения общественных (публичных) слушаний, информацию о вопросе, вынесенном на общественные (публичные) слушания, а также о дате, времени, месте и порядке их проведения и определения их результатов. </w:t>
      </w:r>
    </w:p>
    <w:p w:rsidR="00E37055" w:rsidRPr="00E37055" w:rsidRDefault="00E37055" w:rsidP="00E37055">
      <w:pPr>
        <w:tabs>
          <w:tab w:val="left" w:pos="915"/>
        </w:tabs>
        <w:ind w:firstLine="709"/>
        <w:jc w:val="both"/>
      </w:pPr>
      <w:r w:rsidRPr="00E37055">
        <w:t>119. По результатам общественных (публичных) слушаний Общественная палата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E37055" w:rsidRPr="00E37055" w:rsidRDefault="00E37055" w:rsidP="00E37055">
      <w:pPr>
        <w:tabs>
          <w:tab w:val="left" w:pos="915"/>
        </w:tabs>
        <w:ind w:firstLine="709"/>
        <w:jc w:val="both"/>
      </w:pPr>
      <w:r w:rsidRPr="00E37055">
        <w:t xml:space="preserve">120. </w:t>
      </w:r>
      <w:proofErr w:type="gramStart"/>
      <w:r w:rsidRPr="00E37055">
        <w:t xml:space="preserve">Итоговый документ (протокол), подготовленный по результатам общественных (публичных) слушаний, направляется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Положением, в том числе размещается на официальном сайте администрации Зиминского районного муниципального образования </w:t>
      </w:r>
      <w:proofErr w:type="spellStart"/>
      <w:r w:rsidRPr="00E37055">
        <w:t>www.rzima.ru</w:t>
      </w:r>
      <w:proofErr w:type="spellEnd"/>
      <w:r w:rsidRPr="00E37055">
        <w:t xml:space="preserve"> в информационно-телекоммуникационной сети «Интернет».</w:t>
      </w:r>
      <w:proofErr w:type="gramEnd"/>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Статья 28. Поддержка Общественной палатой гражданских инициатив </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121. Общественная палата в соответствии с законодательством Российской Федерации осуществляет сбор и обработку информации об инициативах граждан, общественных объединений, иных некоммерческих организаций,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37055" w:rsidRPr="00E37055" w:rsidRDefault="00E37055" w:rsidP="00E37055">
      <w:pPr>
        <w:tabs>
          <w:tab w:val="left" w:pos="915"/>
        </w:tabs>
        <w:ind w:firstLine="709"/>
        <w:jc w:val="both"/>
      </w:pPr>
      <w:r w:rsidRPr="00E37055">
        <w:t>122. Общественная палата организует и проводит гражданские форумы, слушания и иные мероприятия по актуальным вопросам общественной жизни.</w:t>
      </w:r>
    </w:p>
    <w:p w:rsidR="00E37055" w:rsidRPr="00E37055" w:rsidRDefault="00E37055" w:rsidP="00E37055">
      <w:pPr>
        <w:tabs>
          <w:tab w:val="left" w:pos="915"/>
        </w:tabs>
        <w:ind w:firstLine="709"/>
        <w:jc w:val="both"/>
      </w:pPr>
      <w:r w:rsidRPr="00E37055">
        <w:t>123. Общественная палата доводит до сведения граждан и общественных объединений и иных некоммерческих организаций информацию о выдвинутых гражданских инициативах.</w:t>
      </w:r>
    </w:p>
    <w:p w:rsidR="00E37055" w:rsidRPr="00E37055" w:rsidRDefault="00E37055" w:rsidP="00E37055">
      <w:pPr>
        <w:tabs>
          <w:tab w:val="left" w:pos="915"/>
        </w:tabs>
        <w:ind w:firstLine="709"/>
        <w:jc w:val="both"/>
      </w:pPr>
      <w:r w:rsidRPr="00E37055">
        <w:t>124. По результатам обсуждения гражданских инициатив Общественная палата вправе обратиться с соответствующими предложениями к органам местного самоуправления, в том числе о принятии, признании утратившими силу либо внесении изменений в правовые акты указанных органов.</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rPr>
          <w:b/>
        </w:rPr>
      </w:pPr>
      <w:r w:rsidRPr="00E37055">
        <w:t xml:space="preserve">Статья 29. Участие членов Общественной палаты в работе органов местного самоуправления </w:t>
      </w:r>
    </w:p>
    <w:p w:rsidR="00E37055" w:rsidRPr="00E37055" w:rsidRDefault="00E37055" w:rsidP="00E37055">
      <w:pPr>
        <w:tabs>
          <w:tab w:val="left" w:pos="915"/>
        </w:tabs>
        <w:ind w:firstLine="709"/>
        <w:jc w:val="both"/>
        <w:rPr>
          <w:b/>
        </w:rPr>
      </w:pPr>
    </w:p>
    <w:p w:rsidR="00E37055" w:rsidRPr="00E37055" w:rsidRDefault="00E37055" w:rsidP="00E37055">
      <w:pPr>
        <w:tabs>
          <w:tab w:val="left" w:pos="915"/>
        </w:tabs>
        <w:ind w:firstLine="709"/>
        <w:jc w:val="both"/>
      </w:pPr>
      <w:r w:rsidRPr="00E37055">
        <w:t>125. Органы местного самоуправления обеспечивают возможность участия членов Общественной палаты в работе органов местного самоуправления. Участие членов Общественной палаты в заседаниях органов местного самоуправления осуществляется по согласованию между Общественной палатой и соответствующим органом местного самоуправления.</w:t>
      </w:r>
    </w:p>
    <w:p w:rsidR="00E37055" w:rsidRPr="00E37055" w:rsidRDefault="00E37055" w:rsidP="00E37055">
      <w:pPr>
        <w:tabs>
          <w:tab w:val="left" w:pos="915"/>
        </w:tabs>
        <w:ind w:firstLine="709"/>
        <w:jc w:val="both"/>
      </w:pPr>
      <w:r w:rsidRPr="00E37055">
        <w:t>126. Уполномоченный орган обеспечивает возможность присутствия на заседаниях его постоянных комитетов и комиссий членов Общественной палаты.</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lastRenderedPageBreak/>
        <w:t xml:space="preserve">Статья 30. Ежегодный доклад Общественной палаты </w:t>
      </w:r>
    </w:p>
    <w:p w:rsidR="00E37055" w:rsidRPr="00E37055" w:rsidRDefault="00E37055" w:rsidP="00E37055">
      <w:pPr>
        <w:tabs>
          <w:tab w:val="left" w:pos="915"/>
        </w:tabs>
        <w:ind w:firstLine="709"/>
        <w:jc w:val="both"/>
      </w:pPr>
    </w:p>
    <w:p w:rsidR="00E37055" w:rsidRPr="00E37055" w:rsidRDefault="00E37055" w:rsidP="00E37055">
      <w:pPr>
        <w:tabs>
          <w:tab w:val="left" w:pos="915"/>
        </w:tabs>
        <w:ind w:firstLine="709"/>
        <w:jc w:val="both"/>
      </w:pPr>
      <w:r w:rsidRPr="00E37055">
        <w:t xml:space="preserve">127. </w:t>
      </w:r>
      <w:proofErr w:type="gramStart"/>
      <w:r w:rsidRPr="00E37055">
        <w:t>Общественная палата ежегодно готовит доклад о своей деятельности, который содержит итоги работы Общественной палаты, анализ состояния гражданского общества в Зиминском районном муниципальном образовании, формы и методы общественного контроля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иных форм взаимодействия общества и власти.</w:t>
      </w:r>
      <w:proofErr w:type="gramEnd"/>
    </w:p>
    <w:p w:rsidR="00E37055" w:rsidRPr="00E37055" w:rsidRDefault="00E37055" w:rsidP="00E37055">
      <w:pPr>
        <w:tabs>
          <w:tab w:val="left" w:pos="915"/>
        </w:tabs>
        <w:ind w:firstLine="709"/>
        <w:jc w:val="both"/>
      </w:pPr>
      <w:r w:rsidRPr="00E37055">
        <w:t xml:space="preserve">128. Ежегодный доклад Общественной палаты направляется мэру Зиминского районного муниципального образования и размещается в информационно-аналитическом, общественно-политическом еженедельнике «Вестник района», а также на официальном сайте администрации Зиминского районного муниципального образования </w:t>
      </w:r>
      <w:proofErr w:type="spellStart"/>
      <w:r w:rsidRPr="00E37055">
        <w:t>www.rzima.ru</w:t>
      </w:r>
      <w:proofErr w:type="spellEnd"/>
      <w:r w:rsidRPr="00E37055">
        <w:t xml:space="preserve"> в информационно-телекоммуникационной сети «Интернет».</w:t>
      </w:r>
    </w:p>
    <w:p w:rsidR="00E37055" w:rsidRPr="00E37055" w:rsidRDefault="00E37055" w:rsidP="00E37055">
      <w:pPr>
        <w:tabs>
          <w:tab w:val="left" w:pos="915"/>
        </w:tabs>
      </w:pPr>
    </w:p>
    <w:p w:rsidR="00E37055" w:rsidRPr="00E37055" w:rsidRDefault="00E37055" w:rsidP="007B4EFA">
      <w:pPr>
        <w:tabs>
          <w:tab w:val="left" w:pos="915"/>
        </w:tabs>
        <w:jc w:val="right"/>
      </w:pPr>
      <w:r w:rsidRPr="00E37055">
        <w:br w:type="page"/>
      </w:r>
      <w:r w:rsidRPr="00E37055">
        <w:lastRenderedPageBreak/>
        <w:t xml:space="preserve">Приложение  1 </w:t>
      </w:r>
    </w:p>
    <w:p w:rsidR="00E37055" w:rsidRPr="00E37055" w:rsidRDefault="00E37055" w:rsidP="007B4EFA">
      <w:pPr>
        <w:tabs>
          <w:tab w:val="left" w:pos="915"/>
        </w:tabs>
        <w:jc w:val="right"/>
      </w:pPr>
      <w:r w:rsidRPr="00E37055">
        <w:t xml:space="preserve">к Положению </w:t>
      </w:r>
    </w:p>
    <w:p w:rsidR="00E37055" w:rsidRPr="00E37055" w:rsidRDefault="00E37055" w:rsidP="007B4EFA">
      <w:pPr>
        <w:tabs>
          <w:tab w:val="left" w:pos="915"/>
        </w:tabs>
        <w:jc w:val="right"/>
      </w:pPr>
      <w:r w:rsidRPr="00E37055">
        <w:t xml:space="preserve">об Общественной палате </w:t>
      </w:r>
    </w:p>
    <w:p w:rsidR="00E37055" w:rsidRPr="00E37055" w:rsidRDefault="00E37055" w:rsidP="007B4EFA">
      <w:pPr>
        <w:tabs>
          <w:tab w:val="left" w:pos="915"/>
        </w:tabs>
        <w:jc w:val="right"/>
      </w:pPr>
      <w:r w:rsidRPr="00E37055">
        <w:t>Зиминского районного</w:t>
      </w:r>
    </w:p>
    <w:p w:rsidR="00E37055" w:rsidRPr="00E37055" w:rsidRDefault="00E37055" w:rsidP="007B4EFA">
      <w:pPr>
        <w:tabs>
          <w:tab w:val="left" w:pos="915"/>
        </w:tabs>
        <w:jc w:val="right"/>
      </w:pPr>
      <w:r w:rsidRPr="00E37055">
        <w:t xml:space="preserve"> муниципального образования</w:t>
      </w:r>
    </w:p>
    <w:p w:rsidR="00E37055" w:rsidRPr="00E37055" w:rsidRDefault="00E37055" w:rsidP="00E37055">
      <w:pPr>
        <w:tabs>
          <w:tab w:val="left" w:pos="915"/>
        </w:tabs>
      </w:pPr>
    </w:p>
    <w:p w:rsidR="00E37055" w:rsidRPr="00E37055" w:rsidRDefault="00E37055" w:rsidP="00E37055">
      <w:pPr>
        <w:tabs>
          <w:tab w:val="left" w:pos="915"/>
        </w:tabs>
      </w:pPr>
    </w:p>
    <w:p w:rsidR="00E37055" w:rsidRPr="00E37055" w:rsidRDefault="00E37055" w:rsidP="00E37055">
      <w:pPr>
        <w:tabs>
          <w:tab w:val="left" w:pos="915"/>
        </w:tabs>
      </w:pPr>
    </w:p>
    <w:p w:rsidR="00E37055" w:rsidRPr="00E37055" w:rsidRDefault="00E37055" w:rsidP="007B4EFA">
      <w:pPr>
        <w:tabs>
          <w:tab w:val="left" w:pos="915"/>
        </w:tabs>
        <w:jc w:val="center"/>
      </w:pPr>
      <w:r w:rsidRPr="00E37055">
        <w:t>ЗАЯВЛЕНИЕ</w:t>
      </w:r>
    </w:p>
    <w:p w:rsidR="00E37055" w:rsidRPr="00E37055" w:rsidRDefault="00E37055" w:rsidP="007B4EFA">
      <w:pPr>
        <w:tabs>
          <w:tab w:val="left" w:pos="915"/>
        </w:tabs>
        <w:jc w:val="center"/>
      </w:pPr>
      <w:r w:rsidRPr="00E37055">
        <w:t>о включении (согласии на выдвижение кандидатом) в состав Общественной палаты Зиминского районного муниципального образования</w:t>
      </w:r>
    </w:p>
    <w:p w:rsidR="00E37055" w:rsidRPr="00E37055" w:rsidRDefault="00E37055" w:rsidP="00E37055">
      <w:pPr>
        <w:tabs>
          <w:tab w:val="left" w:pos="915"/>
        </w:tabs>
      </w:pPr>
    </w:p>
    <w:p w:rsidR="00E37055" w:rsidRPr="00E37055" w:rsidRDefault="00E37055" w:rsidP="007B4EFA">
      <w:pPr>
        <w:tabs>
          <w:tab w:val="left" w:pos="915"/>
        </w:tabs>
        <w:ind w:firstLine="709"/>
        <w:jc w:val="both"/>
      </w:pPr>
      <w:r w:rsidRPr="00E37055">
        <w:t>Я,___________________________________________________________,</w:t>
      </w:r>
    </w:p>
    <w:p w:rsidR="007B4EFA" w:rsidRPr="007B4EFA" w:rsidRDefault="00E37055" w:rsidP="007B4EFA">
      <w:pPr>
        <w:tabs>
          <w:tab w:val="left" w:pos="915"/>
        </w:tabs>
        <w:ind w:firstLine="709"/>
        <w:jc w:val="center"/>
        <w:rPr>
          <w:sz w:val="18"/>
          <w:szCs w:val="18"/>
        </w:rPr>
      </w:pPr>
      <w:r w:rsidRPr="007B4EFA">
        <w:rPr>
          <w:sz w:val="18"/>
          <w:szCs w:val="18"/>
        </w:rPr>
        <w:t>(фамилия, имя, отчество)</w:t>
      </w:r>
    </w:p>
    <w:p w:rsidR="00E37055" w:rsidRPr="007B4EFA" w:rsidRDefault="00E37055" w:rsidP="007B4EFA">
      <w:pPr>
        <w:tabs>
          <w:tab w:val="left" w:pos="915"/>
        </w:tabs>
        <w:ind w:firstLine="709"/>
        <w:jc w:val="center"/>
        <w:rPr>
          <w:sz w:val="18"/>
          <w:szCs w:val="18"/>
        </w:rPr>
      </w:pPr>
      <w:r w:rsidRPr="007B4EFA">
        <w:rPr>
          <w:sz w:val="18"/>
          <w:szCs w:val="18"/>
        </w:rPr>
        <w:t>(при наличии)</w:t>
      </w:r>
    </w:p>
    <w:p w:rsidR="00E37055" w:rsidRPr="00E37055" w:rsidRDefault="00E37055" w:rsidP="007B4EFA">
      <w:pPr>
        <w:tabs>
          <w:tab w:val="left" w:pos="915"/>
        </w:tabs>
        <w:ind w:firstLine="709"/>
        <w:jc w:val="both"/>
      </w:pPr>
      <w:r w:rsidRPr="00E37055">
        <w:t>прошу включить меня в состав Общественной палаты Зиминского районного муниципального образования.</w:t>
      </w:r>
    </w:p>
    <w:p w:rsidR="00E37055" w:rsidRPr="00E37055" w:rsidRDefault="00E37055" w:rsidP="007B4EFA">
      <w:pPr>
        <w:tabs>
          <w:tab w:val="left" w:pos="915"/>
        </w:tabs>
        <w:ind w:firstLine="709"/>
        <w:jc w:val="both"/>
      </w:pPr>
      <w:r w:rsidRPr="00E37055">
        <w:t>В случае согласования моей кандидатуры подтверждаю соответствие требованиям, предъявляемым к члену Общественной палаты Зиминского районного муниципального образования.</w:t>
      </w:r>
    </w:p>
    <w:p w:rsidR="00E37055" w:rsidRPr="00E37055" w:rsidRDefault="00E37055" w:rsidP="00E37055">
      <w:pPr>
        <w:tabs>
          <w:tab w:val="left" w:pos="915"/>
        </w:tabs>
      </w:pPr>
    </w:p>
    <w:p w:rsidR="00E37055" w:rsidRPr="00E37055" w:rsidRDefault="00E37055" w:rsidP="007B4EFA">
      <w:pPr>
        <w:tabs>
          <w:tab w:val="left" w:pos="915"/>
        </w:tabs>
        <w:jc w:val="right"/>
      </w:pPr>
      <w:r w:rsidRPr="00E37055">
        <w:t>_____________/________________________</w:t>
      </w:r>
    </w:p>
    <w:p w:rsidR="00E37055" w:rsidRPr="007B4EFA" w:rsidRDefault="00E37055" w:rsidP="007B4EFA">
      <w:pPr>
        <w:tabs>
          <w:tab w:val="left" w:pos="915"/>
        </w:tabs>
        <w:jc w:val="right"/>
        <w:rPr>
          <w:sz w:val="20"/>
          <w:szCs w:val="20"/>
        </w:rPr>
      </w:pPr>
      <w:r w:rsidRPr="00E37055">
        <w:t xml:space="preserve">                          </w:t>
      </w:r>
      <w:r w:rsidR="007B4EFA">
        <w:t xml:space="preserve">                    </w:t>
      </w:r>
      <w:r w:rsidRPr="00E37055">
        <w:t xml:space="preserve"> </w:t>
      </w:r>
      <w:r w:rsidR="007B4EFA">
        <w:rPr>
          <w:sz w:val="20"/>
          <w:szCs w:val="20"/>
        </w:rPr>
        <w:t>(подпись)</w:t>
      </w:r>
      <w:r w:rsidR="007B4EFA" w:rsidRPr="007B4EFA">
        <w:rPr>
          <w:sz w:val="20"/>
          <w:szCs w:val="20"/>
        </w:rPr>
        <w:t xml:space="preserve">                  </w:t>
      </w:r>
      <w:r w:rsidR="007B4EFA">
        <w:rPr>
          <w:sz w:val="20"/>
          <w:szCs w:val="20"/>
        </w:rPr>
        <w:t xml:space="preserve"> </w:t>
      </w:r>
      <w:r w:rsidR="007B4EFA" w:rsidRPr="007B4EFA">
        <w:rPr>
          <w:sz w:val="20"/>
          <w:szCs w:val="20"/>
        </w:rPr>
        <w:t xml:space="preserve">  </w:t>
      </w:r>
      <w:r w:rsidRPr="007B4EFA">
        <w:rPr>
          <w:sz w:val="20"/>
          <w:szCs w:val="20"/>
        </w:rPr>
        <w:t xml:space="preserve"> (расшифровка подписи)</w:t>
      </w:r>
      <w:r w:rsidR="007B4EFA">
        <w:rPr>
          <w:sz w:val="20"/>
          <w:szCs w:val="20"/>
        </w:rPr>
        <w:t xml:space="preserve">  </w:t>
      </w:r>
    </w:p>
    <w:p w:rsidR="00E37055" w:rsidRPr="00E37055" w:rsidRDefault="00E37055" w:rsidP="007B4EFA">
      <w:pPr>
        <w:tabs>
          <w:tab w:val="left" w:pos="915"/>
        </w:tabs>
        <w:jc w:val="right"/>
      </w:pPr>
    </w:p>
    <w:p w:rsidR="00E37055" w:rsidRPr="00E37055" w:rsidRDefault="00E37055" w:rsidP="008E063D">
      <w:pPr>
        <w:tabs>
          <w:tab w:val="left" w:pos="915"/>
        </w:tabs>
        <w:jc w:val="right"/>
      </w:pPr>
      <w:r w:rsidRPr="00E37055">
        <w:t>____________ 20__ г.</w:t>
      </w:r>
      <w:r w:rsidRPr="00E37055">
        <w:br w:type="page"/>
      </w:r>
      <w:r w:rsidRPr="00E37055">
        <w:lastRenderedPageBreak/>
        <w:t xml:space="preserve">Приложение  2 </w:t>
      </w:r>
    </w:p>
    <w:p w:rsidR="00E37055" w:rsidRPr="00E37055" w:rsidRDefault="00E37055" w:rsidP="008E063D">
      <w:pPr>
        <w:tabs>
          <w:tab w:val="left" w:pos="915"/>
        </w:tabs>
        <w:jc w:val="right"/>
      </w:pPr>
      <w:r w:rsidRPr="00E37055">
        <w:t xml:space="preserve">к Положению </w:t>
      </w:r>
    </w:p>
    <w:p w:rsidR="00E37055" w:rsidRPr="00E37055" w:rsidRDefault="00E37055" w:rsidP="008E063D">
      <w:pPr>
        <w:tabs>
          <w:tab w:val="left" w:pos="915"/>
        </w:tabs>
        <w:jc w:val="right"/>
      </w:pPr>
      <w:r w:rsidRPr="00E37055">
        <w:t xml:space="preserve">об Общественной палате </w:t>
      </w:r>
    </w:p>
    <w:p w:rsidR="00E37055" w:rsidRPr="00E37055" w:rsidRDefault="00E37055" w:rsidP="008E063D">
      <w:pPr>
        <w:tabs>
          <w:tab w:val="left" w:pos="915"/>
        </w:tabs>
        <w:jc w:val="right"/>
      </w:pPr>
      <w:r w:rsidRPr="00E37055">
        <w:t xml:space="preserve">Зиминского районного </w:t>
      </w:r>
    </w:p>
    <w:p w:rsidR="00E37055" w:rsidRPr="00E37055" w:rsidRDefault="00E37055" w:rsidP="008E063D">
      <w:pPr>
        <w:tabs>
          <w:tab w:val="left" w:pos="915"/>
        </w:tabs>
        <w:jc w:val="right"/>
      </w:pPr>
      <w:r w:rsidRPr="00E37055">
        <w:t>муниципального образования</w:t>
      </w:r>
    </w:p>
    <w:p w:rsidR="00E37055" w:rsidRPr="00E37055" w:rsidRDefault="00E37055" w:rsidP="00E37055">
      <w:pPr>
        <w:tabs>
          <w:tab w:val="left" w:pos="915"/>
        </w:tabs>
      </w:pPr>
    </w:p>
    <w:p w:rsidR="00E37055" w:rsidRPr="00E37055" w:rsidRDefault="00E37055" w:rsidP="008E063D">
      <w:pPr>
        <w:tabs>
          <w:tab w:val="left" w:pos="915"/>
        </w:tabs>
        <w:jc w:val="center"/>
      </w:pPr>
      <w:r w:rsidRPr="00E37055">
        <w:t>АНКЕТА</w:t>
      </w:r>
    </w:p>
    <w:p w:rsidR="00E37055" w:rsidRPr="00E37055" w:rsidRDefault="00E37055" w:rsidP="008E063D">
      <w:pPr>
        <w:tabs>
          <w:tab w:val="left" w:pos="915"/>
        </w:tabs>
        <w:jc w:val="center"/>
      </w:pPr>
      <w:r w:rsidRPr="00E37055">
        <w:t>кандидата в состав Общественной палаты</w:t>
      </w:r>
    </w:p>
    <w:p w:rsidR="00E37055" w:rsidRPr="00E37055" w:rsidRDefault="00E37055" w:rsidP="008E063D">
      <w:pPr>
        <w:tabs>
          <w:tab w:val="left" w:pos="915"/>
        </w:tabs>
        <w:jc w:val="center"/>
      </w:pPr>
      <w:r w:rsidRPr="00E37055">
        <w:t>Зиминского районного муниципального образования</w:t>
      </w:r>
    </w:p>
    <w:p w:rsidR="00E37055" w:rsidRPr="00E37055" w:rsidRDefault="00E37055" w:rsidP="00E37055">
      <w:pPr>
        <w:tabs>
          <w:tab w:val="left" w:pos="915"/>
        </w:tabs>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2"/>
        <w:gridCol w:w="6379"/>
        <w:gridCol w:w="2551"/>
      </w:tblGrid>
      <w:tr w:rsidR="00E37055" w:rsidRPr="00E37055" w:rsidTr="008E063D">
        <w:tc>
          <w:tcPr>
            <w:tcW w:w="312" w:type="dxa"/>
            <w:tcBorders>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w:t>
            </w:r>
          </w:p>
        </w:tc>
        <w:tc>
          <w:tcPr>
            <w:tcW w:w="6379" w:type="dxa"/>
            <w:tcBorders>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Вопрос</w:t>
            </w:r>
          </w:p>
        </w:tc>
        <w:tc>
          <w:tcPr>
            <w:tcW w:w="2551" w:type="dxa"/>
            <w:tcBorders>
              <w:left w:val="single" w:sz="6" w:space="0" w:color="auto"/>
              <w:bottom w:val="single" w:sz="6" w:space="0" w:color="auto"/>
              <w:right w:val="single" w:sz="4" w:space="0" w:color="auto"/>
            </w:tcBorders>
          </w:tcPr>
          <w:p w:rsidR="00E37055" w:rsidRPr="00E37055" w:rsidRDefault="00E37055" w:rsidP="00E37055">
            <w:pPr>
              <w:tabs>
                <w:tab w:val="left" w:pos="915"/>
              </w:tabs>
            </w:pPr>
            <w:r w:rsidRPr="00E37055">
              <w:t>Ответ</w:t>
            </w:r>
          </w:p>
        </w:tc>
      </w:tr>
      <w:tr w:rsidR="00E37055" w:rsidRPr="00E37055" w:rsidTr="008E063D">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1</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Ф.И.О. кандидата (отчество при наличии)</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8E063D">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2</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Дата рождения (число, месяц, год)</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8E063D">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3</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Место рождения</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8E063D">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4</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Гражданство (если изменяли, то укажите, когда и по какой причине, если имеется гражданство другого государства – укажите)</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8E063D">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5</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Образование (когда и какие учебные заведения окончили, направление подготовки или специальность по диплому, квалификация по диплому)</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8E063D">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6</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Послевузовское профессиональное образование (наименование образовательного или научного учреждения, год окончания), ученая степень или звание (когда присвоены)</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8E063D">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7</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Были ли Вы судимы, когда и за что</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8E063D">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8</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 xml:space="preserve">Трудовая деятельность за </w:t>
            </w:r>
            <w:proofErr w:type="gramStart"/>
            <w:r w:rsidRPr="00E37055">
              <w:t>последние</w:t>
            </w:r>
            <w:proofErr w:type="gramEnd"/>
            <w:r w:rsidRPr="00E37055">
              <w:t xml:space="preserve"> 10 лет</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8E063D">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9</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Государственные награды, иные награды и знаки отличия</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8E063D">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10</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Опыт работы в общественной сфере, перечень занимаемых выборных должностей</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8E063D">
        <w:trPr>
          <w:trHeight w:val="971"/>
        </w:trPr>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11</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Место жительства (адрес регистрации, фактического проживания), номер телефона, электронная почта</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8E063D">
        <w:trPr>
          <w:trHeight w:val="1089"/>
        </w:trPr>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12</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Дополнительные сведения (участие в выборных представительных органах, другая информация, которую желаете сообщить о себе)</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bl>
    <w:p w:rsidR="00E37055" w:rsidRPr="00E37055" w:rsidRDefault="00E37055" w:rsidP="00E37055">
      <w:pPr>
        <w:tabs>
          <w:tab w:val="left" w:pos="915"/>
        </w:tabs>
      </w:pPr>
    </w:p>
    <w:p w:rsidR="00E37055" w:rsidRPr="00E37055" w:rsidRDefault="00E37055" w:rsidP="00E37055">
      <w:pPr>
        <w:tabs>
          <w:tab w:val="left" w:pos="915"/>
        </w:tabs>
      </w:pPr>
    </w:p>
    <w:p w:rsidR="00E37055" w:rsidRPr="00E37055" w:rsidRDefault="00E37055" w:rsidP="00E37055">
      <w:pPr>
        <w:tabs>
          <w:tab w:val="left" w:pos="915"/>
        </w:tabs>
      </w:pPr>
      <w:r w:rsidRPr="00E37055">
        <w:t>____________ 20__г.  ________________   ______________________</w:t>
      </w:r>
    </w:p>
    <w:p w:rsidR="00E37055" w:rsidRPr="00E37055" w:rsidRDefault="00E37055" w:rsidP="00E37055">
      <w:pPr>
        <w:tabs>
          <w:tab w:val="left" w:pos="915"/>
        </w:tabs>
      </w:pPr>
      <w:r w:rsidRPr="00E37055">
        <w:t xml:space="preserve">          </w:t>
      </w:r>
      <w:r w:rsidR="008E063D">
        <w:t xml:space="preserve">                          </w:t>
      </w:r>
      <w:r w:rsidRPr="00E37055">
        <w:t xml:space="preserve"> </w:t>
      </w:r>
      <w:r w:rsidR="008E063D">
        <w:t xml:space="preserve">    </w:t>
      </w:r>
      <w:r w:rsidRPr="00E37055">
        <w:t xml:space="preserve">   (подпись)   </w:t>
      </w:r>
      <w:r w:rsidR="008E063D">
        <w:t xml:space="preserve">           </w:t>
      </w:r>
      <w:r w:rsidRPr="00E37055">
        <w:t>(расшифровка подписи)</w:t>
      </w:r>
    </w:p>
    <w:p w:rsidR="00E37055" w:rsidRPr="00E37055" w:rsidRDefault="00E37055" w:rsidP="008E063D">
      <w:pPr>
        <w:tabs>
          <w:tab w:val="left" w:pos="915"/>
        </w:tabs>
        <w:jc w:val="right"/>
      </w:pPr>
      <w:r w:rsidRPr="00E37055">
        <w:t xml:space="preserve"> </w:t>
      </w:r>
      <w:r w:rsidRPr="00E37055">
        <w:br w:type="page"/>
      </w:r>
      <w:r w:rsidRPr="00E37055">
        <w:lastRenderedPageBreak/>
        <w:t xml:space="preserve">Приложение  3 </w:t>
      </w:r>
    </w:p>
    <w:p w:rsidR="00E37055" w:rsidRPr="00E37055" w:rsidRDefault="00E37055" w:rsidP="008E063D">
      <w:pPr>
        <w:tabs>
          <w:tab w:val="left" w:pos="915"/>
        </w:tabs>
        <w:jc w:val="right"/>
      </w:pPr>
      <w:r w:rsidRPr="00E37055">
        <w:t xml:space="preserve">к Положению </w:t>
      </w:r>
    </w:p>
    <w:p w:rsidR="00E37055" w:rsidRPr="00E37055" w:rsidRDefault="00E37055" w:rsidP="008E063D">
      <w:pPr>
        <w:tabs>
          <w:tab w:val="left" w:pos="915"/>
        </w:tabs>
        <w:jc w:val="right"/>
      </w:pPr>
      <w:r w:rsidRPr="00E37055">
        <w:t xml:space="preserve">об Общественной палате </w:t>
      </w:r>
    </w:p>
    <w:p w:rsidR="00E37055" w:rsidRPr="00E37055" w:rsidRDefault="00E37055" w:rsidP="008E063D">
      <w:pPr>
        <w:tabs>
          <w:tab w:val="left" w:pos="915"/>
        </w:tabs>
        <w:jc w:val="right"/>
      </w:pPr>
      <w:r w:rsidRPr="00E37055">
        <w:t>Зиминского районного</w:t>
      </w:r>
    </w:p>
    <w:p w:rsidR="00E37055" w:rsidRPr="00E37055" w:rsidRDefault="00E37055" w:rsidP="008E063D">
      <w:pPr>
        <w:tabs>
          <w:tab w:val="left" w:pos="915"/>
        </w:tabs>
        <w:jc w:val="right"/>
      </w:pPr>
      <w:r w:rsidRPr="00E37055">
        <w:t xml:space="preserve"> муниципального образования</w:t>
      </w:r>
    </w:p>
    <w:p w:rsidR="00E37055" w:rsidRPr="00E37055" w:rsidRDefault="00E37055" w:rsidP="00E37055">
      <w:pPr>
        <w:tabs>
          <w:tab w:val="left" w:pos="915"/>
        </w:tabs>
      </w:pPr>
    </w:p>
    <w:p w:rsidR="00E37055" w:rsidRPr="00E37055" w:rsidRDefault="00E37055" w:rsidP="008E063D">
      <w:pPr>
        <w:tabs>
          <w:tab w:val="left" w:pos="915"/>
        </w:tabs>
        <w:jc w:val="center"/>
      </w:pPr>
      <w:r w:rsidRPr="00E37055">
        <w:t>СОГЛАСИЕ</w:t>
      </w:r>
    </w:p>
    <w:p w:rsidR="00E37055" w:rsidRPr="00E37055" w:rsidRDefault="00E37055" w:rsidP="008E063D">
      <w:pPr>
        <w:tabs>
          <w:tab w:val="left" w:pos="915"/>
        </w:tabs>
        <w:jc w:val="center"/>
      </w:pPr>
      <w:r w:rsidRPr="00E37055">
        <w:t>на обработку персональных данных</w:t>
      </w:r>
    </w:p>
    <w:p w:rsidR="00E37055" w:rsidRPr="00E37055" w:rsidRDefault="00E37055" w:rsidP="008E063D">
      <w:pPr>
        <w:tabs>
          <w:tab w:val="left" w:pos="915"/>
        </w:tabs>
        <w:jc w:val="both"/>
      </w:pPr>
      <w:r w:rsidRPr="00E37055">
        <w:t>Я, __________________________________________________________________________________________________________________________</w:t>
      </w:r>
      <w:r w:rsidR="008E063D">
        <w:t>___________________________</w:t>
      </w:r>
      <w:r w:rsidRPr="00E37055">
        <w:t>__________,</w:t>
      </w:r>
    </w:p>
    <w:p w:rsidR="00E37055" w:rsidRPr="008E063D" w:rsidRDefault="00E37055" w:rsidP="008E063D">
      <w:pPr>
        <w:tabs>
          <w:tab w:val="left" w:pos="915"/>
        </w:tabs>
        <w:ind w:firstLine="709"/>
        <w:jc w:val="center"/>
        <w:rPr>
          <w:sz w:val="20"/>
          <w:szCs w:val="20"/>
        </w:rPr>
      </w:pPr>
      <w:r w:rsidRPr="008E063D">
        <w:rPr>
          <w:sz w:val="20"/>
          <w:szCs w:val="20"/>
        </w:rPr>
        <w:t>(фамилия, имя, отчество, дата рождения лица)</w:t>
      </w:r>
    </w:p>
    <w:p w:rsidR="00E37055" w:rsidRPr="008E063D" w:rsidRDefault="00E37055" w:rsidP="008E063D">
      <w:pPr>
        <w:tabs>
          <w:tab w:val="left" w:pos="915"/>
        </w:tabs>
        <w:ind w:firstLine="709"/>
        <w:jc w:val="center"/>
        <w:rPr>
          <w:sz w:val="20"/>
          <w:szCs w:val="20"/>
        </w:rPr>
      </w:pPr>
      <w:r w:rsidRPr="008E063D">
        <w:rPr>
          <w:sz w:val="20"/>
          <w:szCs w:val="20"/>
        </w:rPr>
        <w:t>(при наличии)</w:t>
      </w:r>
    </w:p>
    <w:p w:rsidR="00E37055" w:rsidRPr="00E37055" w:rsidRDefault="00E37055" w:rsidP="008E063D">
      <w:pPr>
        <w:tabs>
          <w:tab w:val="left" w:pos="915"/>
        </w:tabs>
        <w:jc w:val="center"/>
      </w:pPr>
      <w:r w:rsidRPr="00E37055">
        <w:t>__________________________________________________________________________________________________</w:t>
      </w:r>
      <w:r w:rsidR="008E063D">
        <w:t>___________________________________________________________</w:t>
      </w:r>
      <w:r w:rsidRPr="00E37055">
        <w:t xml:space="preserve">__, </w:t>
      </w:r>
      <w:r w:rsidRPr="008E063D">
        <w:rPr>
          <w:sz w:val="20"/>
          <w:szCs w:val="20"/>
        </w:rPr>
        <w:t>(наименование основного документа, удостоверяющего личность, и его реквизиты)</w:t>
      </w:r>
    </w:p>
    <w:p w:rsidR="008E063D" w:rsidRDefault="00E37055" w:rsidP="008E063D">
      <w:pPr>
        <w:tabs>
          <w:tab w:val="left" w:pos="915"/>
        </w:tabs>
        <w:jc w:val="both"/>
      </w:pPr>
      <w:r w:rsidRPr="00E37055">
        <w:t>проживающи</w:t>
      </w:r>
      <w:proofErr w:type="gramStart"/>
      <w:r w:rsidRPr="00E37055">
        <w:t>й(</w:t>
      </w:r>
      <w:proofErr w:type="spellStart"/>
      <w:proofErr w:type="gramEnd"/>
      <w:r w:rsidRPr="00E37055">
        <w:t>ая</w:t>
      </w:r>
      <w:proofErr w:type="spellEnd"/>
      <w:r w:rsidRPr="00E37055">
        <w:t xml:space="preserve">) по адресу </w:t>
      </w:r>
    </w:p>
    <w:p w:rsidR="00E37055" w:rsidRPr="00E37055" w:rsidRDefault="00E37055" w:rsidP="008E063D">
      <w:pPr>
        <w:tabs>
          <w:tab w:val="left" w:pos="915"/>
        </w:tabs>
        <w:jc w:val="both"/>
      </w:pPr>
      <w:r w:rsidRPr="00E37055">
        <w:t>_________________________________________________________</w:t>
      </w:r>
      <w:r w:rsidR="008E063D">
        <w:t>___________</w:t>
      </w:r>
      <w:r w:rsidRPr="00E37055">
        <w:t>___________,</w:t>
      </w:r>
    </w:p>
    <w:p w:rsidR="00E37055" w:rsidRPr="00E37055" w:rsidRDefault="00E37055" w:rsidP="00A32B26">
      <w:pPr>
        <w:tabs>
          <w:tab w:val="left" w:pos="915"/>
        </w:tabs>
      </w:pPr>
      <w:r w:rsidRPr="00E37055">
        <w:t>в порядке и на условиях, определенных Федеральным законом от 27 июля 2006 года № 152-ФЗ «О персональных данных», выражаю ______________________________________________________________________________________________________________________________________</w:t>
      </w:r>
      <w:r w:rsidR="008E063D">
        <w:t>_________________________</w:t>
      </w:r>
      <w:r w:rsidRPr="00E37055">
        <w:t>,</w:t>
      </w:r>
    </w:p>
    <w:p w:rsidR="00E37055" w:rsidRPr="00A32B26" w:rsidRDefault="00E37055" w:rsidP="008E063D">
      <w:pPr>
        <w:tabs>
          <w:tab w:val="left" w:pos="915"/>
        </w:tabs>
        <w:ind w:firstLine="709"/>
        <w:jc w:val="center"/>
        <w:rPr>
          <w:sz w:val="20"/>
          <w:szCs w:val="20"/>
        </w:rPr>
      </w:pPr>
      <w:r w:rsidRPr="00A32B26">
        <w:rPr>
          <w:sz w:val="20"/>
          <w:szCs w:val="20"/>
        </w:rPr>
        <w:t>(наименование органа)</w:t>
      </w:r>
    </w:p>
    <w:p w:rsidR="00E37055" w:rsidRPr="00E37055" w:rsidRDefault="00E37055" w:rsidP="00A32B26">
      <w:pPr>
        <w:tabs>
          <w:tab w:val="left" w:pos="915"/>
        </w:tabs>
      </w:pPr>
      <w:r w:rsidRPr="00E37055">
        <w:t>расположенном</w:t>
      </w:r>
      <w:proofErr w:type="gramStart"/>
      <w:r w:rsidRPr="00E37055">
        <w:t>у(</w:t>
      </w:r>
      <w:proofErr w:type="gramEnd"/>
      <w:r w:rsidRPr="00E37055">
        <w:t>ной) по адресу ___________________________________________________________</w:t>
      </w:r>
      <w:r w:rsidR="00A32B26">
        <w:t>______________</w:t>
      </w:r>
      <w:r w:rsidRPr="00E37055">
        <w:t>_______</w:t>
      </w:r>
    </w:p>
    <w:p w:rsidR="00E37055" w:rsidRPr="00E37055" w:rsidRDefault="00E37055" w:rsidP="008E063D">
      <w:pPr>
        <w:tabs>
          <w:tab w:val="left" w:pos="915"/>
        </w:tabs>
        <w:ind w:firstLine="709"/>
        <w:jc w:val="both"/>
      </w:pPr>
      <w:r w:rsidRPr="00E37055">
        <w:t>(далее – оператор), согласие на обработку персональных данных, указанных в анкете кандидата в Общественную палату.</w:t>
      </w:r>
    </w:p>
    <w:p w:rsidR="00E37055" w:rsidRPr="00E37055" w:rsidRDefault="00E37055" w:rsidP="008E063D">
      <w:pPr>
        <w:tabs>
          <w:tab w:val="left" w:pos="915"/>
        </w:tabs>
        <w:ind w:firstLine="709"/>
        <w:jc w:val="both"/>
      </w:pPr>
      <w:proofErr w:type="gramStart"/>
      <w:r w:rsidRPr="00E37055">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Иркутской области, органов местного самоуправления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w:t>
      </w:r>
      <w:proofErr w:type="gramEnd"/>
      <w:r w:rsidRPr="00E37055">
        <w:t xml:space="preserve"> на официальном сайте в информационно-телекоммуникационной сети «Интернет». </w:t>
      </w:r>
    </w:p>
    <w:p w:rsidR="00E37055" w:rsidRPr="00E37055" w:rsidRDefault="00E37055" w:rsidP="008E063D">
      <w:pPr>
        <w:tabs>
          <w:tab w:val="left" w:pos="915"/>
        </w:tabs>
        <w:ind w:firstLine="709"/>
        <w:jc w:val="both"/>
      </w:pPr>
      <w:r w:rsidRPr="00E37055">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E37055" w:rsidRPr="00E37055" w:rsidRDefault="00E37055" w:rsidP="008E063D">
      <w:pPr>
        <w:tabs>
          <w:tab w:val="left" w:pos="915"/>
        </w:tabs>
        <w:ind w:firstLine="709"/>
        <w:jc w:val="both"/>
      </w:pPr>
      <w:r w:rsidRPr="00E37055">
        <w:t>Срок действия настоящего согласия ограничен сроком полномочий Общественной палаты, членом которой я являюсь.</w:t>
      </w:r>
    </w:p>
    <w:p w:rsidR="00E37055" w:rsidRPr="00E37055" w:rsidRDefault="00E37055" w:rsidP="008E063D">
      <w:pPr>
        <w:tabs>
          <w:tab w:val="left" w:pos="915"/>
        </w:tabs>
        <w:ind w:firstLine="709"/>
        <w:jc w:val="both"/>
      </w:pPr>
      <w:r w:rsidRPr="00E37055">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E37055" w:rsidRPr="00E37055" w:rsidRDefault="00E37055" w:rsidP="008E063D">
      <w:pPr>
        <w:tabs>
          <w:tab w:val="left" w:pos="915"/>
        </w:tabs>
        <w:ind w:firstLine="709"/>
        <w:jc w:val="both"/>
      </w:pPr>
      <w:r w:rsidRPr="00E37055">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E37055" w:rsidRPr="00E37055" w:rsidRDefault="00E37055" w:rsidP="00A32B26">
      <w:pPr>
        <w:tabs>
          <w:tab w:val="left" w:pos="915"/>
        </w:tabs>
        <w:ind w:firstLine="709"/>
        <w:jc w:val="both"/>
      </w:pPr>
      <w:r w:rsidRPr="00E37055">
        <w:t>Я ознакомлен с правами субъекта персональных данных, предусмотренными главой 3 Федерального закона от 27 ию</w:t>
      </w:r>
      <w:r w:rsidR="008E063D">
        <w:t xml:space="preserve">ля 2006 года </w:t>
      </w:r>
      <w:r w:rsidRPr="00E37055">
        <w:t>№ 152-ФЗ «О персональных данных».</w:t>
      </w:r>
    </w:p>
    <w:p w:rsidR="00A32B26" w:rsidRDefault="00A32B26" w:rsidP="008E063D">
      <w:pPr>
        <w:tabs>
          <w:tab w:val="left" w:pos="915"/>
        </w:tabs>
        <w:ind w:firstLine="709"/>
        <w:jc w:val="both"/>
      </w:pPr>
    </w:p>
    <w:p w:rsidR="00E37055" w:rsidRPr="00E37055" w:rsidRDefault="00E37055" w:rsidP="008E063D">
      <w:pPr>
        <w:tabs>
          <w:tab w:val="left" w:pos="915"/>
        </w:tabs>
        <w:ind w:firstLine="709"/>
        <w:jc w:val="both"/>
      </w:pPr>
      <w:r w:rsidRPr="00E37055">
        <w:t>____________ 20__г.  ________________   ______________________</w:t>
      </w:r>
    </w:p>
    <w:p w:rsidR="00E37055" w:rsidRPr="00E37055" w:rsidRDefault="00E37055" w:rsidP="008E063D">
      <w:pPr>
        <w:tabs>
          <w:tab w:val="left" w:pos="915"/>
        </w:tabs>
        <w:ind w:firstLine="709"/>
        <w:jc w:val="both"/>
      </w:pPr>
      <w:r w:rsidRPr="00E37055">
        <w:t xml:space="preserve">                    </w:t>
      </w:r>
      <w:r w:rsidR="00A32B26">
        <w:t xml:space="preserve">                      </w:t>
      </w:r>
      <w:r w:rsidRPr="00E37055">
        <w:t xml:space="preserve">    </w:t>
      </w:r>
      <w:r w:rsidRPr="00A32B26">
        <w:rPr>
          <w:sz w:val="20"/>
          <w:szCs w:val="20"/>
        </w:rPr>
        <w:t xml:space="preserve"> (подпись)      </w:t>
      </w:r>
      <w:r w:rsidR="00A32B26">
        <w:t xml:space="preserve">            </w:t>
      </w:r>
      <w:r w:rsidRPr="00A32B26">
        <w:rPr>
          <w:sz w:val="20"/>
          <w:szCs w:val="20"/>
        </w:rPr>
        <w:t xml:space="preserve"> (расшифровка подписи)</w:t>
      </w:r>
    </w:p>
    <w:p w:rsidR="00E37055" w:rsidRPr="00E37055" w:rsidRDefault="00E37055" w:rsidP="00A32B26">
      <w:pPr>
        <w:tabs>
          <w:tab w:val="left" w:pos="915"/>
        </w:tabs>
        <w:jc w:val="right"/>
      </w:pPr>
      <w:r w:rsidRPr="00E37055">
        <w:br w:type="page"/>
      </w:r>
      <w:r w:rsidRPr="00E37055">
        <w:lastRenderedPageBreak/>
        <w:t xml:space="preserve">Приложение  4 </w:t>
      </w:r>
    </w:p>
    <w:p w:rsidR="00E37055" w:rsidRPr="00E37055" w:rsidRDefault="00E37055" w:rsidP="00A32B26">
      <w:pPr>
        <w:tabs>
          <w:tab w:val="left" w:pos="915"/>
        </w:tabs>
        <w:jc w:val="right"/>
      </w:pPr>
      <w:r w:rsidRPr="00E37055">
        <w:t xml:space="preserve">к Положению </w:t>
      </w:r>
    </w:p>
    <w:p w:rsidR="00E37055" w:rsidRPr="00E37055" w:rsidRDefault="00E37055" w:rsidP="00A32B26">
      <w:pPr>
        <w:tabs>
          <w:tab w:val="left" w:pos="915"/>
        </w:tabs>
        <w:jc w:val="right"/>
      </w:pPr>
      <w:r w:rsidRPr="00E37055">
        <w:t xml:space="preserve">об Общественной палате </w:t>
      </w:r>
    </w:p>
    <w:p w:rsidR="00E37055" w:rsidRPr="00E37055" w:rsidRDefault="00E37055" w:rsidP="00A32B26">
      <w:pPr>
        <w:tabs>
          <w:tab w:val="left" w:pos="915"/>
        </w:tabs>
        <w:jc w:val="right"/>
      </w:pPr>
      <w:r w:rsidRPr="00E37055">
        <w:t>Зиминского районного</w:t>
      </w:r>
    </w:p>
    <w:p w:rsidR="00E37055" w:rsidRPr="00E37055" w:rsidRDefault="00E37055" w:rsidP="00A32B26">
      <w:pPr>
        <w:tabs>
          <w:tab w:val="left" w:pos="915"/>
        </w:tabs>
        <w:jc w:val="right"/>
      </w:pPr>
      <w:r w:rsidRPr="00E37055">
        <w:t xml:space="preserve"> муниципального образования</w:t>
      </w:r>
    </w:p>
    <w:p w:rsidR="00E37055" w:rsidRPr="00E37055" w:rsidRDefault="00E37055" w:rsidP="00E37055">
      <w:pPr>
        <w:tabs>
          <w:tab w:val="left" w:pos="915"/>
        </w:tabs>
      </w:pPr>
    </w:p>
    <w:p w:rsidR="00E37055" w:rsidRPr="00E37055" w:rsidRDefault="00E37055" w:rsidP="00A32B26">
      <w:pPr>
        <w:tabs>
          <w:tab w:val="left" w:pos="915"/>
        </w:tabs>
        <w:jc w:val="center"/>
        <w:rPr>
          <w:bCs/>
        </w:rPr>
      </w:pPr>
      <w:r w:rsidRPr="00E37055">
        <w:rPr>
          <w:bCs/>
        </w:rPr>
        <w:t xml:space="preserve">Анкета общественного объединения, иной некоммерческой организации, </w:t>
      </w:r>
      <w:proofErr w:type="gramStart"/>
      <w:r w:rsidRPr="00E37055">
        <w:rPr>
          <w:bCs/>
        </w:rPr>
        <w:t>выдвигающих</w:t>
      </w:r>
      <w:proofErr w:type="gramEnd"/>
      <w:r w:rsidRPr="00E37055">
        <w:rPr>
          <w:bCs/>
        </w:rPr>
        <w:t xml:space="preserve"> кандидата в члены Общественной палаты </w:t>
      </w:r>
      <w:r w:rsidRPr="00E37055">
        <w:t>Зиминского районного муниципального образования</w:t>
      </w:r>
    </w:p>
    <w:p w:rsidR="00E37055" w:rsidRPr="00E37055" w:rsidRDefault="00E37055" w:rsidP="00E37055">
      <w:pPr>
        <w:tabs>
          <w:tab w:val="left" w:pos="915"/>
        </w:tabs>
        <w:rPr>
          <w:bC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2"/>
        <w:gridCol w:w="6379"/>
        <w:gridCol w:w="2551"/>
      </w:tblGrid>
      <w:tr w:rsidR="00E37055" w:rsidRPr="00E37055" w:rsidTr="00A32B26">
        <w:tc>
          <w:tcPr>
            <w:tcW w:w="312" w:type="dxa"/>
            <w:tcBorders>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w:t>
            </w:r>
          </w:p>
        </w:tc>
        <w:tc>
          <w:tcPr>
            <w:tcW w:w="6379" w:type="dxa"/>
            <w:tcBorders>
              <w:left w:val="single" w:sz="6" w:space="0" w:color="auto"/>
              <w:bottom w:val="single" w:sz="6" w:space="0" w:color="auto"/>
              <w:right w:val="single" w:sz="6" w:space="0" w:color="auto"/>
            </w:tcBorders>
          </w:tcPr>
          <w:p w:rsidR="00E37055" w:rsidRPr="00E37055" w:rsidRDefault="00E37055" w:rsidP="00A32B26">
            <w:pPr>
              <w:tabs>
                <w:tab w:val="left" w:pos="915"/>
              </w:tabs>
              <w:jc w:val="center"/>
            </w:pPr>
            <w:r w:rsidRPr="00E37055">
              <w:t>Вопрос</w:t>
            </w:r>
          </w:p>
        </w:tc>
        <w:tc>
          <w:tcPr>
            <w:tcW w:w="2551" w:type="dxa"/>
            <w:tcBorders>
              <w:left w:val="single" w:sz="6" w:space="0" w:color="auto"/>
              <w:bottom w:val="single" w:sz="6" w:space="0" w:color="auto"/>
              <w:right w:val="single" w:sz="4" w:space="0" w:color="auto"/>
            </w:tcBorders>
          </w:tcPr>
          <w:p w:rsidR="00E37055" w:rsidRPr="00E37055" w:rsidRDefault="00E37055" w:rsidP="00A32B26">
            <w:pPr>
              <w:tabs>
                <w:tab w:val="left" w:pos="915"/>
              </w:tabs>
              <w:jc w:val="center"/>
            </w:pPr>
            <w:r w:rsidRPr="00E37055">
              <w:t>Ответ</w:t>
            </w:r>
          </w:p>
        </w:tc>
      </w:tr>
      <w:tr w:rsidR="00E37055" w:rsidRPr="00E37055" w:rsidTr="00A32B26">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1</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Ф.И.О. кандидата (отчество при наличии)</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A32B26">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2</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Наименование общероссийского общественного объединения</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A32B26">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3</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Дата и место регистрации</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A32B26">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4</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Дата и место последней перерегистрации</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A32B26">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5</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Юридический адрес</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A32B26">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6</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Фактический адрес, телефон, адрес сайта</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A32B26">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7</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Банковские реквизиты (номера расчетных счетов, наименование обслуживающего банка, ИНН)</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A32B26">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8</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Учредители</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A32B26">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9</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Сведения об источниках и размерах финансирования</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A32B26">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10</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Количество и месторасположение филиалов, региональных и местных структурных подразделений, их координаты</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A32B26">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11</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Количество членов, участников, штатных сотрудников</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A32B26">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12</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Основные фактические направления деятельности</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A32B26">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13</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 xml:space="preserve">Перечень реализованных общероссийских, межрегиональных и региональных мероприятий (за </w:t>
            </w:r>
            <w:proofErr w:type="gramStart"/>
            <w:r w:rsidRPr="00E37055">
              <w:t>последние</w:t>
            </w:r>
            <w:proofErr w:type="gramEnd"/>
            <w:r w:rsidRPr="00E37055">
              <w:t xml:space="preserve"> 2 года)</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A32B26">
        <w:tc>
          <w:tcPr>
            <w:tcW w:w="312" w:type="dxa"/>
            <w:tcBorders>
              <w:top w:val="single" w:sz="6"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14</w:t>
            </w:r>
          </w:p>
        </w:tc>
        <w:tc>
          <w:tcPr>
            <w:tcW w:w="6379" w:type="dxa"/>
            <w:tcBorders>
              <w:top w:val="single" w:sz="6"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Сведения о наличии и тираже собственных изданий</w:t>
            </w:r>
          </w:p>
        </w:tc>
        <w:tc>
          <w:tcPr>
            <w:tcW w:w="2551" w:type="dxa"/>
            <w:tcBorders>
              <w:top w:val="single" w:sz="6"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r w:rsidR="00E37055" w:rsidRPr="00E37055" w:rsidTr="00A32B26">
        <w:tc>
          <w:tcPr>
            <w:tcW w:w="312" w:type="dxa"/>
            <w:tcBorders>
              <w:top w:val="single" w:sz="6" w:space="0" w:color="auto"/>
              <w:left w:val="single" w:sz="4" w:space="0" w:color="auto"/>
              <w:bottom w:val="single" w:sz="4" w:space="0" w:color="auto"/>
              <w:right w:val="single" w:sz="6" w:space="0" w:color="auto"/>
            </w:tcBorders>
          </w:tcPr>
          <w:p w:rsidR="00E37055" w:rsidRPr="00E37055" w:rsidRDefault="00E37055" w:rsidP="00E37055">
            <w:pPr>
              <w:tabs>
                <w:tab w:val="left" w:pos="915"/>
              </w:tabs>
            </w:pPr>
            <w:r w:rsidRPr="00E37055">
              <w:t>15</w:t>
            </w:r>
          </w:p>
        </w:tc>
        <w:tc>
          <w:tcPr>
            <w:tcW w:w="6379" w:type="dxa"/>
            <w:tcBorders>
              <w:top w:val="single" w:sz="6" w:space="0" w:color="auto"/>
              <w:left w:val="single" w:sz="6" w:space="0" w:color="auto"/>
              <w:bottom w:val="single" w:sz="4" w:space="0" w:color="auto"/>
              <w:right w:val="single" w:sz="6" w:space="0" w:color="auto"/>
            </w:tcBorders>
          </w:tcPr>
          <w:p w:rsidR="00E37055" w:rsidRPr="00E37055" w:rsidRDefault="00E37055" w:rsidP="00E37055">
            <w:pPr>
              <w:tabs>
                <w:tab w:val="left" w:pos="915"/>
              </w:tabs>
            </w:pPr>
            <w:r w:rsidRPr="00E37055">
              <w:t>Сведения о дипломах, сертификатах и наградах (когда, кем и за что выданы)</w:t>
            </w:r>
          </w:p>
        </w:tc>
        <w:tc>
          <w:tcPr>
            <w:tcW w:w="2551" w:type="dxa"/>
            <w:tcBorders>
              <w:top w:val="single" w:sz="6" w:space="0" w:color="auto"/>
              <w:left w:val="single" w:sz="6" w:space="0" w:color="auto"/>
              <w:bottom w:val="single" w:sz="4" w:space="0" w:color="auto"/>
              <w:right w:val="single" w:sz="4" w:space="0" w:color="auto"/>
            </w:tcBorders>
          </w:tcPr>
          <w:p w:rsidR="00E37055" w:rsidRPr="00E37055" w:rsidRDefault="00E37055" w:rsidP="00E37055">
            <w:pPr>
              <w:tabs>
                <w:tab w:val="left" w:pos="915"/>
              </w:tabs>
            </w:pPr>
          </w:p>
        </w:tc>
      </w:tr>
      <w:tr w:rsidR="00E37055" w:rsidRPr="00E37055" w:rsidTr="00A32B26">
        <w:tc>
          <w:tcPr>
            <w:tcW w:w="312" w:type="dxa"/>
            <w:tcBorders>
              <w:top w:val="single" w:sz="4" w:space="0" w:color="auto"/>
              <w:left w:val="single" w:sz="4" w:space="0" w:color="auto"/>
              <w:bottom w:val="single" w:sz="6" w:space="0" w:color="auto"/>
              <w:right w:val="single" w:sz="6" w:space="0" w:color="auto"/>
            </w:tcBorders>
          </w:tcPr>
          <w:p w:rsidR="00E37055" w:rsidRPr="00E37055" w:rsidRDefault="00E37055" w:rsidP="00E37055">
            <w:pPr>
              <w:tabs>
                <w:tab w:val="left" w:pos="915"/>
              </w:tabs>
            </w:pPr>
            <w:r w:rsidRPr="00E37055">
              <w:t>16</w:t>
            </w:r>
          </w:p>
        </w:tc>
        <w:tc>
          <w:tcPr>
            <w:tcW w:w="6379" w:type="dxa"/>
            <w:tcBorders>
              <w:top w:val="single" w:sz="4" w:space="0" w:color="auto"/>
              <w:left w:val="single" w:sz="6" w:space="0" w:color="auto"/>
              <w:bottom w:val="single" w:sz="6" w:space="0" w:color="auto"/>
              <w:right w:val="single" w:sz="6" w:space="0" w:color="auto"/>
            </w:tcBorders>
          </w:tcPr>
          <w:p w:rsidR="00E37055" w:rsidRPr="00E37055" w:rsidRDefault="00E37055" w:rsidP="00E37055">
            <w:pPr>
              <w:tabs>
                <w:tab w:val="left" w:pos="915"/>
              </w:tabs>
            </w:pPr>
            <w:r w:rsidRPr="00E37055">
              <w:t>Сведения об участии в международных организациях и проектах</w:t>
            </w:r>
          </w:p>
        </w:tc>
        <w:tc>
          <w:tcPr>
            <w:tcW w:w="2551" w:type="dxa"/>
            <w:tcBorders>
              <w:top w:val="single" w:sz="4" w:space="0" w:color="auto"/>
              <w:left w:val="single" w:sz="6" w:space="0" w:color="auto"/>
              <w:bottom w:val="single" w:sz="6" w:space="0" w:color="auto"/>
              <w:right w:val="single" w:sz="4" w:space="0" w:color="auto"/>
            </w:tcBorders>
          </w:tcPr>
          <w:p w:rsidR="00E37055" w:rsidRPr="00E37055" w:rsidRDefault="00E37055" w:rsidP="00E37055">
            <w:pPr>
              <w:tabs>
                <w:tab w:val="left" w:pos="915"/>
              </w:tabs>
            </w:pPr>
          </w:p>
        </w:tc>
      </w:tr>
    </w:tbl>
    <w:p w:rsidR="00E37055" w:rsidRPr="00E37055" w:rsidRDefault="00E37055" w:rsidP="00E37055">
      <w:pPr>
        <w:tabs>
          <w:tab w:val="left" w:pos="915"/>
        </w:tabs>
      </w:pPr>
    </w:p>
    <w:p w:rsidR="00E37055" w:rsidRPr="00E37055" w:rsidRDefault="00E37055" w:rsidP="00E37055">
      <w:pPr>
        <w:tabs>
          <w:tab w:val="left" w:pos="915"/>
        </w:tabs>
      </w:pPr>
      <w:r w:rsidRPr="00E37055">
        <w:t>____________ 20__г.  ________________   ______________________</w:t>
      </w:r>
    </w:p>
    <w:p w:rsidR="00E37055" w:rsidRPr="00A32B26" w:rsidRDefault="00E37055" w:rsidP="00E37055">
      <w:pPr>
        <w:tabs>
          <w:tab w:val="left" w:pos="915"/>
        </w:tabs>
        <w:rPr>
          <w:sz w:val="20"/>
          <w:szCs w:val="20"/>
        </w:rPr>
      </w:pPr>
      <w:r w:rsidRPr="00E37055">
        <w:t xml:space="preserve">                                        </w:t>
      </w:r>
      <w:r w:rsidR="00A32B26">
        <w:t xml:space="preserve">      </w:t>
      </w:r>
      <w:r w:rsidRPr="00E37055">
        <w:t xml:space="preserve"> </w:t>
      </w:r>
      <w:r w:rsidRPr="00A32B26">
        <w:rPr>
          <w:sz w:val="20"/>
          <w:szCs w:val="20"/>
        </w:rPr>
        <w:t>(подпись</w:t>
      </w:r>
      <w:r w:rsidR="00A32B26" w:rsidRPr="00A32B26">
        <w:rPr>
          <w:sz w:val="20"/>
          <w:szCs w:val="20"/>
        </w:rPr>
        <w:t xml:space="preserve">)              </w:t>
      </w:r>
      <w:r w:rsidR="00A32B26">
        <w:rPr>
          <w:sz w:val="20"/>
          <w:szCs w:val="20"/>
        </w:rPr>
        <w:t xml:space="preserve">     </w:t>
      </w:r>
      <w:r w:rsidR="00A32B26" w:rsidRPr="00A32B26">
        <w:rPr>
          <w:sz w:val="20"/>
          <w:szCs w:val="20"/>
        </w:rPr>
        <w:t xml:space="preserve"> </w:t>
      </w:r>
      <w:r w:rsidRPr="00A32B26">
        <w:rPr>
          <w:sz w:val="20"/>
          <w:szCs w:val="20"/>
        </w:rPr>
        <w:t>(расшифровка подписи)</w:t>
      </w:r>
    </w:p>
    <w:p w:rsidR="00E37055" w:rsidRPr="00E37055" w:rsidRDefault="00E37055" w:rsidP="00E37055">
      <w:pPr>
        <w:tabs>
          <w:tab w:val="left" w:pos="915"/>
        </w:tabs>
      </w:pPr>
    </w:p>
    <w:p w:rsidR="00E37055" w:rsidRPr="00E37055" w:rsidRDefault="00E37055" w:rsidP="00E37055">
      <w:pPr>
        <w:tabs>
          <w:tab w:val="left" w:pos="915"/>
        </w:tabs>
      </w:pPr>
    </w:p>
    <w:p w:rsidR="00E37055" w:rsidRPr="00E37055" w:rsidRDefault="00E37055" w:rsidP="00E37055">
      <w:pPr>
        <w:tabs>
          <w:tab w:val="left" w:pos="915"/>
        </w:tabs>
      </w:pPr>
    </w:p>
    <w:p w:rsidR="00E37055" w:rsidRPr="00E37055" w:rsidRDefault="00E37055" w:rsidP="00A32B26">
      <w:pPr>
        <w:tabs>
          <w:tab w:val="left" w:pos="915"/>
        </w:tabs>
        <w:jc w:val="right"/>
      </w:pPr>
      <w:r w:rsidRPr="00E37055">
        <w:br w:type="page"/>
      </w:r>
      <w:r w:rsidRPr="00E37055">
        <w:lastRenderedPageBreak/>
        <w:t xml:space="preserve">Приложение № 5 </w:t>
      </w:r>
    </w:p>
    <w:p w:rsidR="00E37055" w:rsidRPr="00E37055" w:rsidRDefault="00E37055" w:rsidP="00A32B26">
      <w:pPr>
        <w:tabs>
          <w:tab w:val="left" w:pos="915"/>
        </w:tabs>
        <w:jc w:val="right"/>
      </w:pPr>
      <w:r w:rsidRPr="00E37055">
        <w:t xml:space="preserve">к Положению </w:t>
      </w:r>
    </w:p>
    <w:p w:rsidR="00E37055" w:rsidRPr="00E37055" w:rsidRDefault="00E37055" w:rsidP="00A32B26">
      <w:pPr>
        <w:tabs>
          <w:tab w:val="left" w:pos="915"/>
        </w:tabs>
        <w:jc w:val="right"/>
      </w:pPr>
      <w:r w:rsidRPr="00E37055">
        <w:t xml:space="preserve">об Общественной палате </w:t>
      </w:r>
    </w:p>
    <w:p w:rsidR="00E37055" w:rsidRPr="00E37055" w:rsidRDefault="00E37055" w:rsidP="00A32B26">
      <w:pPr>
        <w:tabs>
          <w:tab w:val="left" w:pos="915"/>
        </w:tabs>
        <w:jc w:val="right"/>
      </w:pPr>
      <w:r w:rsidRPr="00E37055">
        <w:t xml:space="preserve">Зиминского районного </w:t>
      </w:r>
    </w:p>
    <w:p w:rsidR="00E37055" w:rsidRPr="00E37055" w:rsidRDefault="00E37055" w:rsidP="00A32B26">
      <w:pPr>
        <w:tabs>
          <w:tab w:val="left" w:pos="915"/>
        </w:tabs>
        <w:jc w:val="right"/>
      </w:pPr>
      <w:r w:rsidRPr="00E37055">
        <w:t>муниципального образования</w:t>
      </w:r>
    </w:p>
    <w:p w:rsidR="00E37055" w:rsidRPr="00E37055" w:rsidRDefault="00E37055" w:rsidP="00E37055">
      <w:pPr>
        <w:tabs>
          <w:tab w:val="left" w:pos="915"/>
        </w:tabs>
      </w:pPr>
    </w:p>
    <w:p w:rsidR="00E37055" w:rsidRPr="00E37055" w:rsidRDefault="00E37055" w:rsidP="00A32B26">
      <w:pPr>
        <w:tabs>
          <w:tab w:val="left" w:pos="915"/>
        </w:tabs>
        <w:jc w:val="center"/>
      </w:pPr>
      <w:r w:rsidRPr="00E37055">
        <w:t>ПОДПИСНОЙ ЛИСТ</w:t>
      </w:r>
    </w:p>
    <w:p w:rsidR="00E37055" w:rsidRPr="00E37055" w:rsidRDefault="00E37055" w:rsidP="00E37055">
      <w:pPr>
        <w:tabs>
          <w:tab w:val="left" w:pos="915"/>
        </w:tabs>
      </w:pPr>
    </w:p>
    <w:p w:rsidR="00E37055" w:rsidRPr="00E37055" w:rsidRDefault="00E37055" w:rsidP="00E37055">
      <w:pPr>
        <w:tabs>
          <w:tab w:val="left" w:pos="915"/>
        </w:tabs>
      </w:pPr>
      <w:r w:rsidRPr="00E37055">
        <w:t>Мы, нижеподписавшиеся, поддерживаем ____________________________________________________</w:t>
      </w:r>
      <w:r w:rsidR="00A32B26">
        <w:t>______________</w:t>
      </w:r>
      <w:r w:rsidRPr="00E37055">
        <w:t>______________</w:t>
      </w:r>
    </w:p>
    <w:p w:rsidR="00E37055" w:rsidRPr="00E37055" w:rsidRDefault="00E37055" w:rsidP="00E37055">
      <w:pPr>
        <w:tabs>
          <w:tab w:val="left" w:pos="915"/>
        </w:tabs>
      </w:pPr>
      <w:r w:rsidRPr="00E37055">
        <w:t>__________________________________________________________</w:t>
      </w:r>
      <w:r w:rsidR="00A32B26">
        <w:t>______________</w:t>
      </w:r>
      <w:r w:rsidRPr="00E37055">
        <w:t>________</w:t>
      </w:r>
    </w:p>
    <w:p w:rsidR="00E37055" w:rsidRPr="00E37055" w:rsidRDefault="00E37055" w:rsidP="00E37055">
      <w:pPr>
        <w:tabs>
          <w:tab w:val="left" w:pos="915"/>
        </w:tabs>
      </w:pPr>
      <w:r w:rsidRPr="00E37055">
        <w:t>__________________________________________________________</w:t>
      </w:r>
      <w:r w:rsidR="00A32B26">
        <w:t>______________</w:t>
      </w:r>
      <w:r w:rsidRPr="00E37055">
        <w:t>________</w:t>
      </w:r>
    </w:p>
    <w:p w:rsidR="00E37055" w:rsidRPr="00E37055" w:rsidRDefault="00E37055" w:rsidP="00E37055">
      <w:pPr>
        <w:tabs>
          <w:tab w:val="left" w:pos="915"/>
        </w:tabs>
      </w:pPr>
      <w:r w:rsidRPr="00E37055">
        <w:t>_________________________________________________________________________________________________________________________________</w:t>
      </w:r>
      <w:r w:rsidR="00A32B26">
        <w:t>____________________________</w:t>
      </w:r>
      <w:r w:rsidRPr="00E37055">
        <w:t>___</w:t>
      </w:r>
    </w:p>
    <w:p w:rsidR="00E37055" w:rsidRPr="00A32B26" w:rsidRDefault="00E37055" w:rsidP="00A32B26">
      <w:pPr>
        <w:tabs>
          <w:tab w:val="left" w:pos="915"/>
        </w:tabs>
        <w:jc w:val="center"/>
        <w:rPr>
          <w:sz w:val="20"/>
          <w:szCs w:val="20"/>
        </w:rPr>
      </w:pPr>
      <w:r w:rsidRPr="00A32B26">
        <w:rPr>
          <w:sz w:val="20"/>
          <w:szCs w:val="20"/>
        </w:rPr>
        <w:t>(самовыдвижение или выдвижение от инициативной группы)</w:t>
      </w:r>
    </w:p>
    <w:p w:rsidR="00E37055" w:rsidRPr="00E37055" w:rsidRDefault="00E37055" w:rsidP="00E37055">
      <w:pPr>
        <w:tabs>
          <w:tab w:val="left" w:pos="915"/>
        </w:tabs>
      </w:pPr>
      <w:r w:rsidRPr="00E37055">
        <w:t xml:space="preserve">кандидата в члены Общественной палаты Зиминского районного муниципального образования </w:t>
      </w:r>
    </w:p>
    <w:p w:rsidR="00E37055" w:rsidRPr="00E37055" w:rsidRDefault="00E37055" w:rsidP="00E37055">
      <w:pPr>
        <w:tabs>
          <w:tab w:val="left" w:pos="915"/>
        </w:tabs>
      </w:pPr>
      <w:r w:rsidRPr="00E37055">
        <w:t>гражданина Российской Федерации ___________</w:t>
      </w:r>
      <w:r w:rsidR="00A32B26">
        <w:t>______________</w:t>
      </w:r>
      <w:r w:rsidRPr="00E37055">
        <w:t>________________________</w:t>
      </w:r>
    </w:p>
    <w:p w:rsidR="00E37055" w:rsidRPr="00E37055" w:rsidRDefault="00E37055" w:rsidP="00E37055">
      <w:pPr>
        <w:tabs>
          <w:tab w:val="left" w:pos="915"/>
        </w:tabs>
      </w:pPr>
      <w:r w:rsidRPr="00E37055">
        <w:t>__________________________________________________</w:t>
      </w:r>
      <w:r w:rsidR="00A32B26">
        <w:t>__________________</w:t>
      </w:r>
      <w:r w:rsidRPr="00E37055">
        <w:t>____________</w:t>
      </w:r>
    </w:p>
    <w:p w:rsidR="00E37055" w:rsidRPr="00A32B26" w:rsidRDefault="00E37055" w:rsidP="00A32B26">
      <w:pPr>
        <w:tabs>
          <w:tab w:val="left" w:pos="915"/>
        </w:tabs>
        <w:jc w:val="center"/>
        <w:rPr>
          <w:sz w:val="20"/>
          <w:szCs w:val="20"/>
        </w:rPr>
      </w:pPr>
      <w:r w:rsidRPr="00A32B26">
        <w:rPr>
          <w:sz w:val="20"/>
          <w:szCs w:val="20"/>
        </w:rPr>
        <w:t>(фамилия, имя, отчество)</w:t>
      </w:r>
    </w:p>
    <w:p w:rsidR="00E37055" w:rsidRPr="00E37055" w:rsidRDefault="00E37055" w:rsidP="00E37055">
      <w:pPr>
        <w:tabs>
          <w:tab w:val="left" w:pos="915"/>
        </w:tabs>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560"/>
        <w:gridCol w:w="2268"/>
        <w:gridCol w:w="1559"/>
        <w:gridCol w:w="1701"/>
        <w:gridCol w:w="992"/>
        <w:gridCol w:w="709"/>
      </w:tblGrid>
      <w:tr w:rsidR="00E37055" w:rsidRPr="00E37055" w:rsidTr="00E37055">
        <w:trPr>
          <w:trHeight w:val="1815"/>
        </w:trPr>
        <w:tc>
          <w:tcPr>
            <w:tcW w:w="567" w:type="dxa"/>
          </w:tcPr>
          <w:p w:rsidR="00E37055" w:rsidRPr="00E37055" w:rsidRDefault="00E37055" w:rsidP="00A32B26">
            <w:pPr>
              <w:tabs>
                <w:tab w:val="left" w:pos="915"/>
              </w:tabs>
              <w:jc w:val="center"/>
            </w:pPr>
            <w:r w:rsidRPr="00E37055">
              <w:t xml:space="preserve">№ </w:t>
            </w:r>
            <w:proofErr w:type="spellStart"/>
            <w:proofErr w:type="gramStart"/>
            <w:r w:rsidRPr="00E37055">
              <w:t>п</w:t>
            </w:r>
            <w:proofErr w:type="spellEnd"/>
            <w:proofErr w:type="gramEnd"/>
            <w:r w:rsidRPr="00E37055">
              <w:t>/</w:t>
            </w:r>
            <w:proofErr w:type="spellStart"/>
            <w:r w:rsidRPr="00E37055">
              <w:t>п</w:t>
            </w:r>
            <w:proofErr w:type="spellEnd"/>
          </w:p>
        </w:tc>
        <w:tc>
          <w:tcPr>
            <w:tcW w:w="1560" w:type="dxa"/>
          </w:tcPr>
          <w:p w:rsidR="00E37055" w:rsidRPr="00E37055" w:rsidRDefault="00E37055" w:rsidP="00A32B26">
            <w:pPr>
              <w:tabs>
                <w:tab w:val="left" w:pos="915"/>
              </w:tabs>
              <w:jc w:val="center"/>
            </w:pPr>
            <w:r w:rsidRPr="00E37055">
              <w:t>Фамилия, имя, отчество (при наличии)</w:t>
            </w:r>
          </w:p>
        </w:tc>
        <w:tc>
          <w:tcPr>
            <w:tcW w:w="2268" w:type="dxa"/>
          </w:tcPr>
          <w:p w:rsidR="00E37055" w:rsidRPr="00E37055" w:rsidRDefault="00E37055" w:rsidP="00A32B26">
            <w:pPr>
              <w:tabs>
                <w:tab w:val="left" w:pos="915"/>
              </w:tabs>
              <w:jc w:val="center"/>
            </w:pPr>
            <w:r w:rsidRPr="00E37055">
              <w:t>Год рождения</w:t>
            </w:r>
            <w:r w:rsidRPr="00E37055">
              <w:br/>
              <w:t>(в возрасте 18 лет – дополни</w:t>
            </w:r>
            <w:r w:rsidRPr="00E37055">
              <w:softHyphen/>
              <w:t>тельно число и месяц рожде</w:t>
            </w:r>
            <w:r w:rsidRPr="00E37055">
              <w:softHyphen/>
              <w:t>ния)</w:t>
            </w:r>
          </w:p>
        </w:tc>
        <w:tc>
          <w:tcPr>
            <w:tcW w:w="1559" w:type="dxa"/>
          </w:tcPr>
          <w:p w:rsidR="00E37055" w:rsidRPr="00E37055" w:rsidRDefault="00E37055" w:rsidP="00A32B26">
            <w:pPr>
              <w:tabs>
                <w:tab w:val="left" w:pos="915"/>
              </w:tabs>
              <w:jc w:val="center"/>
            </w:pPr>
            <w:r w:rsidRPr="00E37055">
              <w:t>Адрес места жительства</w:t>
            </w:r>
          </w:p>
        </w:tc>
        <w:tc>
          <w:tcPr>
            <w:tcW w:w="1701" w:type="dxa"/>
          </w:tcPr>
          <w:p w:rsidR="00E37055" w:rsidRPr="00E37055" w:rsidRDefault="00E37055" w:rsidP="00A32B26">
            <w:pPr>
              <w:tabs>
                <w:tab w:val="left" w:pos="915"/>
              </w:tabs>
              <w:jc w:val="center"/>
            </w:pPr>
            <w:r w:rsidRPr="00E37055">
              <w:t>Серия и номер паспорта или докумен</w:t>
            </w:r>
            <w:r w:rsidRPr="00E37055">
              <w:softHyphen/>
              <w:t>та, заменяю</w:t>
            </w:r>
            <w:r w:rsidRPr="00E37055">
              <w:softHyphen/>
              <w:t>щего паспорт гражда</w:t>
            </w:r>
            <w:r w:rsidRPr="00E37055">
              <w:softHyphen/>
              <w:t>нина</w:t>
            </w:r>
          </w:p>
        </w:tc>
        <w:tc>
          <w:tcPr>
            <w:tcW w:w="992" w:type="dxa"/>
          </w:tcPr>
          <w:p w:rsidR="00E37055" w:rsidRPr="00E37055" w:rsidRDefault="00E37055" w:rsidP="00A32B26">
            <w:pPr>
              <w:tabs>
                <w:tab w:val="left" w:pos="915"/>
              </w:tabs>
              <w:jc w:val="center"/>
            </w:pPr>
            <w:r w:rsidRPr="00E37055">
              <w:t>Дата внесения подписи</w:t>
            </w:r>
          </w:p>
        </w:tc>
        <w:tc>
          <w:tcPr>
            <w:tcW w:w="709" w:type="dxa"/>
          </w:tcPr>
          <w:p w:rsidR="00E37055" w:rsidRPr="00E37055" w:rsidRDefault="00E37055" w:rsidP="00A32B26">
            <w:pPr>
              <w:tabs>
                <w:tab w:val="left" w:pos="915"/>
              </w:tabs>
              <w:jc w:val="center"/>
            </w:pPr>
            <w:r w:rsidRPr="00E37055">
              <w:t>Подпись</w:t>
            </w:r>
          </w:p>
        </w:tc>
      </w:tr>
      <w:tr w:rsidR="00E37055" w:rsidRPr="00E37055" w:rsidTr="00E37055">
        <w:tc>
          <w:tcPr>
            <w:tcW w:w="567" w:type="dxa"/>
            <w:vAlign w:val="bottom"/>
          </w:tcPr>
          <w:p w:rsidR="00E37055" w:rsidRPr="00E37055" w:rsidRDefault="00E37055" w:rsidP="00E37055">
            <w:pPr>
              <w:tabs>
                <w:tab w:val="left" w:pos="915"/>
              </w:tabs>
            </w:pPr>
            <w:r w:rsidRPr="00E37055">
              <w:t>1</w:t>
            </w:r>
          </w:p>
        </w:tc>
        <w:tc>
          <w:tcPr>
            <w:tcW w:w="1560" w:type="dxa"/>
            <w:vAlign w:val="bottom"/>
          </w:tcPr>
          <w:p w:rsidR="00E37055" w:rsidRPr="00E37055" w:rsidRDefault="00E37055" w:rsidP="00E37055">
            <w:pPr>
              <w:tabs>
                <w:tab w:val="left" w:pos="915"/>
              </w:tabs>
            </w:pPr>
          </w:p>
        </w:tc>
        <w:tc>
          <w:tcPr>
            <w:tcW w:w="2268" w:type="dxa"/>
            <w:vAlign w:val="bottom"/>
          </w:tcPr>
          <w:p w:rsidR="00E37055" w:rsidRPr="00E37055" w:rsidRDefault="00E37055" w:rsidP="00E37055">
            <w:pPr>
              <w:tabs>
                <w:tab w:val="left" w:pos="915"/>
              </w:tabs>
            </w:pPr>
          </w:p>
        </w:tc>
        <w:tc>
          <w:tcPr>
            <w:tcW w:w="1559" w:type="dxa"/>
            <w:vAlign w:val="bottom"/>
          </w:tcPr>
          <w:p w:rsidR="00E37055" w:rsidRPr="00E37055" w:rsidRDefault="00E37055" w:rsidP="00E37055">
            <w:pPr>
              <w:tabs>
                <w:tab w:val="left" w:pos="915"/>
              </w:tabs>
            </w:pPr>
          </w:p>
        </w:tc>
        <w:tc>
          <w:tcPr>
            <w:tcW w:w="1701" w:type="dxa"/>
            <w:vAlign w:val="bottom"/>
          </w:tcPr>
          <w:p w:rsidR="00E37055" w:rsidRPr="00E37055" w:rsidRDefault="00E37055" w:rsidP="00E37055">
            <w:pPr>
              <w:tabs>
                <w:tab w:val="left" w:pos="915"/>
              </w:tabs>
            </w:pPr>
          </w:p>
        </w:tc>
        <w:tc>
          <w:tcPr>
            <w:tcW w:w="992" w:type="dxa"/>
            <w:vAlign w:val="bottom"/>
          </w:tcPr>
          <w:p w:rsidR="00E37055" w:rsidRPr="00E37055" w:rsidRDefault="00E37055" w:rsidP="00E37055">
            <w:pPr>
              <w:tabs>
                <w:tab w:val="left" w:pos="915"/>
              </w:tabs>
            </w:pPr>
          </w:p>
        </w:tc>
        <w:tc>
          <w:tcPr>
            <w:tcW w:w="709" w:type="dxa"/>
            <w:vAlign w:val="bottom"/>
          </w:tcPr>
          <w:p w:rsidR="00E37055" w:rsidRPr="00E37055" w:rsidRDefault="00E37055" w:rsidP="00E37055">
            <w:pPr>
              <w:tabs>
                <w:tab w:val="left" w:pos="915"/>
              </w:tabs>
            </w:pPr>
          </w:p>
        </w:tc>
      </w:tr>
      <w:tr w:rsidR="00E37055" w:rsidRPr="00E37055" w:rsidTr="00E37055">
        <w:tc>
          <w:tcPr>
            <w:tcW w:w="567" w:type="dxa"/>
            <w:vAlign w:val="bottom"/>
          </w:tcPr>
          <w:p w:rsidR="00E37055" w:rsidRPr="00E37055" w:rsidRDefault="00E37055" w:rsidP="00E37055">
            <w:pPr>
              <w:tabs>
                <w:tab w:val="left" w:pos="915"/>
              </w:tabs>
            </w:pPr>
            <w:r w:rsidRPr="00E37055">
              <w:t>2</w:t>
            </w:r>
          </w:p>
        </w:tc>
        <w:tc>
          <w:tcPr>
            <w:tcW w:w="1560" w:type="dxa"/>
            <w:vAlign w:val="bottom"/>
          </w:tcPr>
          <w:p w:rsidR="00E37055" w:rsidRPr="00E37055" w:rsidRDefault="00E37055" w:rsidP="00E37055">
            <w:pPr>
              <w:tabs>
                <w:tab w:val="left" w:pos="915"/>
              </w:tabs>
            </w:pPr>
          </w:p>
        </w:tc>
        <w:tc>
          <w:tcPr>
            <w:tcW w:w="2268" w:type="dxa"/>
            <w:vAlign w:val="bottom"/>
          </w:tcPr>
          <w:p w:rsidR="00E37055" w:rsidRPr="00E37055" w:rsidRDefault="00E37055" w:rsidP="00E37055">
            <w:pPr>
              <w:tabs>
                <w:tab w:val="left" w:pos="915"/>
              </w:tabs>
            </w:pPr>
          </w:p>
        </w:tc>
        <w:tc>
          <w:tcPr>
            <w:tcW w:w="1559" w:type="dxa"/>
            <w:vAlign w:val="bottom"/>
          </w:tcPr>
          <w:p w:rsidR="00E37055" w:rsidRPr="00E37055" w:rsidRDefault="00E37055" w:rsidP="00E37055">
            <w:pPr>
              <w:tabs>
                <w:tab w:val="left" w:pos="915"/>
              </w:tabs>
            </w:pPr>
          </w:p>
        </w:tc>
        <w:tc>
          <w:tcPr>
            <w:tcW w:w="1701" w:type="dxa"/>
            <w:vAlign w:val="bottom"/>
          </w:tcPr>
          <w:p w:rsidR="00E37055" w:rsidRPr="00E37055" w:rsidRDefault="00E37055" w:rsidP="00E37055">
            <w:pPr>
              <w:tabs>
                <w:tab w:val="left" w:pos="915"/>
              </w:tabs>
            </w:pPr>
          </w:p>
        </w:tc>
        <w:tc>
          <w:tcPr>
            <w:tcW w:w="992" w:type="dxa"/>
            <w:vAlign w:val="bottom"/>
          </w:tcPr>
          <w:p w:rsidR="00E37055" w:rsidRPr="00E37055" w:rsidRDefault="00E37055" w:rsidP="00E37055">
            <w:pPr>
              <w:tabs>
                <w:tab w:val="left" w:pos="915"/>
              </w:tabs>
            </w:pPr>
          </w:p>
        </w:tc>
        <w:tc>
          <w:tcPr>
            <w:tcW w:w="709" w:type="dxa"/>
            <w:vAlign w:val="bottom"/>
          </w:tcPr>
          <w:p w:rsidR="00E37055" w:rsidRPr="00E37055" w:rsidRDefault="00E37055" w:rsidP="00E37055">
            <w:pPr>
              <w:tabs>
                <w:tab w:val="left" w:pos="915"/>
              </w:tabs>
            </w:pPr>
          </w:p>
        </w:tc>
      </w:tr>
      <w:tr w:rsidR="00E37055" w:rsidRPr="00E37055" w:rsidTr="00E37055">
        <w:tc>
          <w:tcPr>
            <w:tcW w:w="567" w:type="dxa"/>
            <w:vAlign w:val="bottom"/>
          </w:tcPr>
          <w:p w:rsidR="00E37055" w:rsidRPr="00E37055" w:rsidRDefault="00E37055" w:rsidP="00E37055">
            <w:pPr>
              <w:tabs>
                <w:tab w:val="left" w:pos="915"/>
              </w:tabs>
            </w:pPr>
          </w:p>
        </w:tc>
        <w:tc>
          <w:tcPr>
            <w:tcW w:w="1560" w:type="dxa"/>
            <w:vAlign w:val="bottom"/>
          </w:tcPr>
          <w:p w:rsidR="00E37055" w:rsidRPr="00E37055" w:rsidRDefault="00E37055" w:rsidP="00E37055">
            <w:pPr>
              <w:tabs>
                <w:tab w:val="left" w:pos="915"/>
              </w:tabs>
            </w:pPr>
          </w:p>
        </w:tc>
        <w:tc>
          <w:tcPr>
            <w:tcW w:w="2268" w:type="dxa"/>
            <w:vAlign w:val="bottom"/>
          </w:tcPr>
          <w:p w:rsidR="00E37055" w:rsidRPr="00E37055" w:rsidRDefault="00E37055" w:rsidP="00E37055">
            <w:pPr>
              <w:tabs>
                <w:tab w:val="left" w:pos="915"/>
              </w:tabs>
            </w:pPr>
          </w:p>
        </w:tc>
        <w:tc>
          <w:tcPr>
            <w:tcW w:w="1559" w:type="dxa"/>
            <w:vAlign w:val="bottom"/>
          </w:tcPr>
          <w:p w:rsidR="00E37055" w:rsidRPr="00E37055" w:rsidRDefault="00E37055" w:rsidP="00E37055">
            <w:pPr>
              <w:tabs>
                <w:tab w:val="left" w:pos="915"/>
              </w:tabs>
            </w:pPr>
          </w:p>
        </w:tc>
        <w:tc>
          <w:tcPr>
            <w:tcW w:w="1701" w:type="dxa"/>
            <w:vAlign w:val="bottom"/>
          </w:tcPr>
          <w:p w:rsidR="00E37055" w:rsidRPr="00E37055" w:rsidRDefault="00E37055" w:rsidP="00E37055">
            <w:pPr>
              <w:tabs>
                <w:tab w:val="left" w:pos="915"/>
              </w:tabs>
            </w:pPr>
          </w:p>
        </w:tc>
        <w:tc>
          <w:tcPr>
            <w:tcW w:w="992" w:type="dxa"/>
            <w:vAlign w:val="bottom"/>
          </w:tcPr>
          <w:p w:rsidR="00E37055" w:rsidRPr="00E37055" w:rsidRDefault="00E37055" w:rsidP="00E37055">
            <w:pPr>
              <w:tabs>
                <w:tab w:val="left" w:pos="915"/>
              </w:tabs>
            </w:pPr>
          </w:p>
        </w:tc>
        <w:tc>
          <w:tcPr>
            <w:tcW w:w="709" w:type="dxa"/>
            <w:vAlign w:val="bottom"/>
          </w:tcPr>
          <w:p w:rsidR="00E37055" w:rsidRPr="00E37055" w:rsidRDefault="00E37055" w:rsidP="00E37055">
            <w:pPr>
              <w:tabs>
                <w:tab w:val="left" w:pos="915"/>
              </w:tabs>
            </w:pPr>
          </w:p>
        </w:tc>
      </w:tr>
    </w:tbl>
    <w:p w:rsidR="00E37055" w:rsidRPr="00E37055" w:rsidRDefault="00E37055" w:rsidP="00E37055">
      <w:pPr>
        <w:tabs>
          <w:tab w:val="left" w:pos="915"/>
        </w:tabs>
      </w:pPr>
      <w:r w:rsidRPr="00E37055">
        <w:t>Подписной лист удостоверяю: _________________________________________________________________</w:t>
      </w:r>
      <w:r w:rsidR="002B0870">
        <w:t>______________</w:t>
      </w:r>
      <w:r w:rsidRPr="00E37055">
        <w:t>_</w:t>
      </w:r>
    </w:p>
    <w:p w:rsidR="00E37055" w:rsidRPr="00E37055" w:rsidRDefault="00E37055" w:rsidP="002B0870">
      <w:pPr>
        <w:tabs>
          <w:tab w:val="left" w:pos="915"/>
        </w:tabs>
        <w:jc w:val="center"/>
      </w:pPr>
      <w:proofErr w:type="gramStart"/>
      <w:r w:rsidRPr="00E37055">
        <w:t>(фамилия, имя, отчество, дата рождения,</w:t>
      </w:r>
      <w:proofErr w:type="gramEnd"/>
    </w:p>
    <w:p w:rsidR="00E37055" w:rsidRPr="00E37055" w:rsidRDefault="00E37055" w:rsidP="00E37055">
      <w:pPr>
        <w:tabs>
          <w:tab w:val="left" w:pos="915"/>
        </w:tabs>
      </w:pPr>
      <w:r w:rsidRPr="00E37055">
        <w:t>______________________________________________________________</w:t>
      </w:r>
      <w:r w:rsidR="002B0870">
        <w:t>______________</w:t>
      </w:r>
      <w:r w:rsidRPr="00E37055">
        <w:t>____</w:t>
      </w:r>
    </w:p>
    <w:p w:rsidR="00E37055" w:rsidRPr="00E37055" w:rsidRDefault="00E37055" w:rsidP="002B0870">
      <w:pPr>
        <w:tabs>
          <w:tab w:val="left" w:pos="915"/>
        </w:tabs>
        <w:jc w:val="both"/>
      </w:pPr>
      <w:r w:rsidRPr="00E37055">
        <w:t>адрес места жительства, серия и номер паспорта или документа, заменяющего паспорт гражданина, подпись лица, осуществлявшего сбор подписей, и дата ее внесения)</w:t>
      </w:r>
    </w:p>
    <w:p w:rsidR="00E37055" w:rsidRDefault="00E37055" w:rsidP="00C52EF1">
      <w:pPr>
        <w:tabs>
          <w:tab w:val="left" w:pos="915"/>
        </w:tabs>
      </w:pPr>
    </w:p>
    <w:sectPr w:rsidR="00E37055" w:rsidSect="009F1F3D">
      <w:pgSz w:w="11906" w:h="16838"/>
      <w:pgMar w:top="1276"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476"/>
    <w:multiLevelType w:val="hybridMultilevel"/>
    <w:tmpl w:val="3EA47192"/>
    <w:lvl w:ilvl="0" w:tplc="DE1A3CE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
    <w:nsid w:val="161B2CFB"/>
    <w:multiLevelType w:val="hybridMultilevel"/>
    <w:tmpl w:val="A2DC6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E330D7"/>
    <w:multiLevelType w:val="hybridMultilevel"/>
    <w:tmpl w:val="D40C7D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F6B29"/>
    <w:multiLevelType w:val="hybridMultilevel"/>
    <w:tmpl w:val="B09277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4E92723"/>
    <w:multiLevelType w:val="hybridMultilevel"/>
    <w:tmpl w:val="4C3E5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3D0FCF"/>
    <w:multiLevelType w:val="hybridMultilevel"/>
    <w:tmpl w:val="6D64EF2C"/>
    <w:lvl w:ilvl="0" w:tplc="476C8F1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BB478C"/>
    <w:multiLevelType w:val="hybridMultilevel"/>
    <w:tmpl w:val="94B8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646E1"/>
    <w:multiLevelType w:val="hybridMultilevel"/>
    <w:tmpl w:val="CEB6A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6331C5"/>
    <w:multiLevelType w:val="hybridMultilevel"/>
    <w:tmpl w:val="A8E60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D90FE7"/>
    <w:multiLevelType w:val="hybridMultilevel"/>
    <w:tmpl w:val="4AA64CEC"/>
    <w:lvl w:ilvl="0" w:tplc="0F34A9E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3F7269"/>
    <w:multiLevelType w:val="hybridMultilevel"/>
    <w:tmpl w:val="05B09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D26529"/>
    <w:multiLevelType w:val="multilevel"/>
    <w:tmpl w:val="56A8F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6748BA"/>
    <w:multiLevelType w:val="hybridMultilevel"/>
    <w:tmpl w:val="557E306E"/>
    <w:lvl w:ilvl="0" w:tplc="39C00B72">
      <w:start w:val="1"/>
      <w:numFmt w:val="decimal"/>
      <w:lvlText w:val="%1."/>
      <w:lvlJc w:val="left"/>
      <w:pPr>
        <w:ind w:left="434" w:hanging="360"/>
      </w:pPr>
      <w:rPr>
        <w:rFonts w:hint="default"/>
        <w:color w:val="auto"/>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13">
    <w:nsid w:val="5B3706BA"/>
    <w:multiLevelType w:val="hybridMultilevel"/>
    <w:tmpl w:val="07FE1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E7294B"/>
    <w:multiLevelType w:val="hybridMultilevel"/>
    <w:tmpl w:val="B03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03609D"/>
    <w:multiLevelType w:val="hybridMultilevel"/>
    <w:tmpl w:val="4CC4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780"/>
    <w:multiLevelType w:val="hybridMultilevel"/>
    <w:tmpl w:val="E8A6B5B0"/>
    <w:lvl w:ilvl="0" w:tplc="95C4E4B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62FD4FB5"/>
    <w:multiLevelType w:val="hybridMultilevel"/>
    <w:tmpl w:val="418C0354"/>
    <w:lvl w:ilvl="0" w:tplc="3648D342">
      <w:start w:val="2"/>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9">
    <w:nsid w:val="6435210B"/>
    <w:multiLevelType w:val="multilevel"/>
    <w:tmpl w:val="9C448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63049C"/>
    <w:multiLevelType w:val="hybridMultilevel"/>
    <w:tmpl w:val="2EFCDB94"/>
    <w:lvl w:ilvl="0" w:tplc="949A5A92">
      <w:start w:val="1"/>
      <w:numFmt w:val="decimal"/>
      <w:lvlText w:val="%1."/>
      <w:lvlJc w:val="left"/>
      <w:pPr>
        <w:ind w:left="434" w:hanging="360"/>
      </w:pPr>
      <w:rPr>
        <w:rFonts w:cs="Times New Roman" w:hint="default"/>
        <w:color w:val="auto"/>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1">
    <w:nsid w:val="659A0555"/>
    <w:multiLevelType w:val="hybridMultilevel"/>
    <w:tmpl w:val="7CDEC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964A96"/>
    <w:multiLevelType w:val="hybridMultilevel"/>
    <w:tmpl w:val="94B8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99133F"/>
    <w:multiLevelType w:val="hybridMultilevel"/>
    <w:tmpl w:val="0B843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EA3119"/>
    <w:multiLevelType w:val="hybridMultilevel"/>
    <w:tmpl w:val="4C42E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E933C8B"/>
    <w:multiLevelType w:val="hybridMultilevel"/>
    <w:tmpl w:val="62828A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03486"/>
    <w:multiLevelType w:val="hybridMultilevel"/>
    <w:tmpl w:val="E024610E"/>
    <w:lvl w:ilvl="0" w:tplc="B406D47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72BA1859"/>
    <w:multiLevelType w:val="hybridMultilevel"/>
    <w:tmpl w:val="CADA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127F59"/>
    <w:multiLevelType w:val="hybridMultilevel"/>
    <w:tmpl w:val="701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A51741"/>
    <w:multiLevelType w:val="hybridMultilevel"/>
    <w:tmpl w:val="DE90F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20"/>
  </w:num>
  <w:num w:numId="5">
    <w:abstractNumId w:val="29"/>
  </w:num>
  <w:num w:numId="6">
    <w:abstractNumId w:val="25"/>
  </w:num>
  <w:num w:numId="7">
    <w:abstractNumId w:val="16"/>
  </w:num>
  <w:num w:numId="8">
    <w:abstractNumId w:val="14"/>
  </w:num>
  <w:num w:numId="9">
    <w:abstractNumId w:val="15"/>
  </w:num>
  <w:num w:numId="10">
    <w:abstractNumId w:val="26"/>
  </w:num>
  <w:num w:numId="11">
    <w:abstractNumId w:val="17"/>
  </w:num>
  <w:num w:numId="12">
    <w:abstractNumId w:val="28"/>
  </w:num>
  <w:num w:numId="13">
    <w:abstractNumId w:val="24"/>
  </w:num>
  <w:num w:numId="14">
    <w:abstractNumId w:val="1"/>
  </w:num>
  <w:num w:numId="15">
    <w:abstractNumId w:val="21"/>
  </w:num>
  <w:num w:numId="16">
    <w:abstractNumId w:val="19"/>
  </w:num>
  <w:num w:numId="17">
    <w:abstractNumId w:val="0"/>
  </w:num>
  <w:num w:numId="18">
    <w:abstractNumId w:val="18"/>
  </w:num>
  <w:num w:numId="19">
    <w:abstractNumId w:val="23"/>
  </w:num>
  <w:num w:numId="20">
    <w:abstractNumId w:val="5"/>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
  </w:num>
  <w:num w:numId="24">
    <w:abstractNumId w:val="9"/>
  </w:num>
  <w:num w:numId="25">
    <w:abstractNumId w:val="22"/>
  </w:num>
  <w:num w:numId="26">
    <w:abstractNumId w:val="11"/>
  </w:num>
  <w:num w:numId="27">
    <w:abstractNumId w:val="6"/>
  </w:num>
  <w:num w:numId="28">
    <w:abstractNumId w:val="3"/>
  </w:num>
  <w:num w:numId="29">
    <w:abstractNumId w:val="4"/>
  </w:num>
  <w:num w:numId="30">
    <w:abstractNumId w:val="7"/>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96FB3"/>
    <w:rsid w:val="0000002B"/>
    <w:rsid w:val="00003CA7"/>
    <w:rsid w:val="00004192"/>
    <w:rsid w:val="000053CA"/>
    <w:rsid w:val="0001148A"/>
    <w:rsid w:val="000134F2"/>
    <w:rsid w:val="00013C2C"/>
    <w:rsid w:val="00022E2E"/>
    <w:rsid w:val="00023346"/>
    <w:rsid w:val="00031A0F"/>
    <w:rsid w:val="0003460D"/>
    <w:rsid w:val="00034DBF"/>
    <w:rsid w:val="00042979"/>
    <w:rsid w:val="000504C8"/>
    <w:rsid w:val="00050AEC"/>
    <w:rsid w:val="00051216"/>
    <w:rsid w:val="0005371A"/>
    <w:rsid w:val="00053F61"/>
    <w:rsid w:val="000600C7"/>
    <w:rsid w:val="00063906"/>
    <w:rsid w:val="00071603"/>
    <w:rsid w:val="00072A61"/>
    <w:rsid w:val="00075310"/>
    <w:rsid w:val="0007726B"/>
    <w:rsid w:val="000807FD"/>
    <w:rsid w:val="0009063C"/>
    <w:rsid w:val="00093F45"/>
    <w:rsid w:val="000A013E"/>
    <w:rsid w:val="000A0231"/>
    <w:rsid w:val="000A0646"/>
    <w:rsid w:val="000A116D"/>
    <w:rsid w:val="000A3609"/>
    <w:rsid w:val="000A4497"/>
    <w:rsid w:val="000A6256"/>
    <w:rsid w:val="000A6DCE"/>
    <w:rsid w:val="000A7440"/>
    <w:rsid w:val="000A79AB"/>
    <w:rsid w:val="000B186D"/>
    <w:rsid w:val="000B3559"/>
    <w:rsid w:val="000B6753"/>
    <w:rsid w:val="000C3010"/>
    <w:rsid w:val="000C3236"/>
    <w:rsid w:val="000D0B63"/>
    <w:rsid w:val="000D2CAA"/>
    <w:rsid w:val="000D4F8F"/>
    <w:rsid w:val="000D5089"/>
    <w:rsid w:val="000E433E"/>
    <w:rsid w:val="000E6746"/>
    <w:rsid w:val="000E6D6D"/>
    <w:rsid w:val="000F02CE"/>
    <w:rsid w:val="000F260A"/>
    <w:rsid w:val="000F33A0"/>
    <w:rsid w:val="000F71CE"/>
    <w:rsid w:val="00101715"/>
    <w:rsid w:val="00101911"/>
    <w:rsid w:val="00104BD8"/>
    <w:rsid w:val="001050A2"/>
    <w:rsid w:val="001069FD"/>
    <w:rsid w:val="00106FE0"/>
    <w:rsid w:val="00111C6C"/>
    <w:rsid w:val="00112919"/>
    <w:rsid w:val="00117087"/>
    <w:rsid w:val="00125504"/>
    <w:rsid w:val="001272BA"/>
    <w:rsid w:val="001300F9"/>
    <w:rsid w:val="00130AB8"/>
    <w:rsid w:val="00130D97"/>
    <w:rsid w:val="001379AB"/>
    <w:rsid w:val="0014401E"/>
    <w:rsid w:val="00145321"/>
    <w:rsid w:val="0014564F"/>
    <w:rsid w:val="00146150"/>
    <w:rsid w:val="001521E7"/>
    <w:rsid w:val="00156870"/>
    <w:rsid w:val="00161CCC"/>
    <w:rsid w:val="00172516"/>
    <w:rsid w:val="00181C09"/>
    <w:rsid w:val="00184B97"/>
    <w:rsid w:val="0018516B"/>
    <w:rsid w:val="00185C98"/>
    <w:rsid w:val="001910E4"/>
    <w:rsid w:val="00192ED8"/>
    <w:rsid w:val="00194AED"/>
    <w:rsid w:val="00195124"/>
    <w:rsid w:val="001A61D2"/>
    <w:rsid w:val="001B465B"/>
    <w:rsid w:val="001B46F5"/>
    <w:rsid w:val="001C063B"/>
    <w:rsid w:val="001C41E0"/>
    <w:rsid w:val="001C4557"/>
    <w:rsid w:val="001C5316"/>
    <w:rsid w:val="001C6108"/>
    <w:rsid w:val="001D07B3"/>
    <w:rsid w:val="001D2368"/>
    <w:rsid w:val="001D30D8"/>
    <w:rsid w:val="001D445D"/>
    <w:rsid w:val="001D6457"/>
    <w:rsid w:val="001E1752"/>
    <w:rsid w:val="001E259A"/>
    <w:rsid w:val="001E69B7"/>
    <w:rsid w:val="001E7176"/>
    <w:rsid w:val="001E7C5E"/>
    <w:rsid w:val="001F01D1"/>
    <w:rsid w:val="001F0BB1"/>
    <w:rsid w:val="001F21D6"/>
    <w:rsid w:val="001F33EA"/>
    <w:rsid w:val="001F49FD"/>
    <w:rsid w:val="001F7A3A"/>
    <w:rsid w:val="00200B24"/>
    <w:rsid w:val="0020486A"/>
    <w:rsid w:val="0021114C"/>
    <w:rsid w:val="00211965"/>
    <w:rsid w:val="0021472B"/>
    <w:rsid w:val="00214E4C"/>
    <w:rsid w:val="0022050C"/>
    <w:rsid w:val="0022114C"/>
    <w:rsid w:val="00232AED"/>
    <w:rsid w:val="00233771"/>
    <w:rsid w:val="002420A8"/>
    <w:rsid w:val="0024391E"/>
    <w:rsid w:val="0024447E"/>
    <w:rsid w:val="002468D5"/>
    <w:rsid w:val="002502CC"/>
    <w:rsid w:val="00250BE0"/>
    <w:rsid w:val="00255C0A"/>
    <w:rsid w:val="002569FF"/>
    <w:rsid w:val="0025746C"/>
    <w:rsid w:val="00257518"/>
    <w:rsid w:val="002632E0"/>
    <w:rsid w:val="00266776"/>
    <w:rsid w:val="002720A0"/>
    <w:rsid w:val="002766C4"/>
    <w:rsid w:val="00277286"/>
    <w:rsid w:val="00280795"/>
    <w:rsid w:val="00281140"/>
    <w:rsid w:val="0028212C"/>
    <w:rsid w:val="00293C22"/>
    <w:rsid w:val="00295789"/>
    <w:rsid w:val="00295E90"/>
    <w:rsid w:val="002A249F"/>
    <w:rsid w:val="002A3F01"/>
    <w:rsid w:val="002A48DD"/>
    <w:rsid w:val="002B0870"/>
    <w:rsid w:val="002B6FD0"/>
    <w:rsid w:val="002C413D"/>
    <w:rsid w:val="002C471E"/>
    <w:rsid w:val="002C4790"/>
    <w:rsid w:val="002C7BEC"/>
    <w:rsid w:val="002D094D"/>
    <w:rsid w:val="002D1022"/>
    <w:rsid w:val="002D3860"/>
    <w:rsid w:val="002D75FF"/>
    <w:rsid w:val="002E17F4"/>
    <w:rsid w:val="002E1F67"/>
    <w:rsid w:val="002F0EC8"/>
    <w:rsid w:val="002F395A"/>
    <w:rsid w:val="002F5422"/>
    <w:rsid w:val="00305F4C"/>
    <w:rsid w:val="00313687"/>
    <w:rsid w:val="003156E5"/>
    <w:rsid w:val="0032144B"/>
    <w:rsid w:val="00323870"/>
    <w:rsid w:val="00325BC4"/>
    <w:rsid w:val="0032713F"/>
    <w:rsid w:val="00332A33"/>
    <w:rsid w:val="00333C77"/>
    <w:rsid w:val="003350D0"/>
    <w:rsid w:val="00335C88"/>
    <w:rsid w:val="00335D2B"/>
    <w:rsid w:val="003369A8"/>
    <w:rsid w:val="00340398"/>
    <w:rsid w:val="003412F9"/>
    <w:rsid w:val="00341AC5"/>
    <w:rsid w:val="00341F4A"/>
    <w:rsid w:val="00342397"/>
    <w:rsid w:val="00344687"/>
    <w:rsid w:val="00354DA3"/>
    <w:rsid w:val="0035567C"/>
    <w:rsid w:val="00356FB6"/>
    <w:rsid w:val="00362A5B"/>
    <w:rsid w:val="003722BB"/>
    <w:rsid w:val="00380AAD"/>
    <w:rsid w:val="00392066"/>
    <w:rsid w:val="00392A89"/>
    <w:rsid w:val="003A3001"/>
    <w:rsid w:val="003A4195"/>
    <w:rsid w:val="003A5127"/>
    <w:rsid w:val="003A7614"/>
    <w:rsid w:val="003B0F74"/>
    <w:rsid w:val="003B25CC"/>
    <w:rsid w:val="003B6BBB"/>
    <w:rsid w:val="003C3C93"/>
    <w:rsid w:val="003D13EE"/>
    <w:rsid w:val="003D7744"/>
    <w:rsid w:val="003E61EE"/>
    <w:rsid w:val="003E6C7D"/>
    <w:rsid w:val="003E6F05"/>
    <w:rsid w:val="003F0EE9"/>
    <w:rsid w:val="00400DB1"/>
    <w:rsid w:val="00404C8D"/>
    <w:rsid w:val="004069EC"/>
    <w:rsid w:val="00416118"/>
    <w:rsid w:val="00417CAD"/>
    <w:rsid w:val="00424965"/>
    <w:rsid w:val="00426708"/>
    <w:rsid w:val="00433F0A"/>
    <w:rsid w:val="004345A0"/>
    <w:rsid w:val="00441E00"/>
    <w:rsid w:val="00444B5B"/>
    <w:rsid w:val="00453A81"/>
    <w:rsid w:val="00454103"/>
    <w:rsid w:val="00455E07"/>
    <w:rsid w:val="004600FD"/>
    <w:rsid w:val="00466070"/>
    <w:rsid w:val="004766EB"/>
    <w:rsid w:val="00480FE0"/>
    <w:rsid w:val="0048763C"/>
    <w:rsid w:val="004937D6"/>
    <w:rsid w:val="004944C4"/>
    <w:rsid w:val="00494F74"/>
    <w:rsid w:val="00496084"/>
    <w:rsid w:val="00497B67"/>
    <w:rsid w:val="004A0305"/>
    <w:rsid w:val="004A1841"/>
    <w:rsid w:val="004A1EBB"/>
    <w:rsid w:val="004A4C12"/>
    <w:rsid w:val="004A56AA"/>
    <w:rsid w:val="004A5889"/>
    <w:rsid w:val="004A5FD1"/>
    <w:rsid w:val="004A7ACE"/>
    <w:rsid w:val="004A7FC3"/>
    <w:rsid w:val="004B0F1A"/>
    <w:rsid w:val="004B28F7"/>
    <w:rsid w:val="004B2C37"/>
    <w:rsid w:val="004B5230"/>
    <w:rsid w:val="004B5239"/>
    <w:rsid w:val="004B6498"/>
    <w:rsid w:val="004C3F6E"/>
    <w:rsid w:val="004C7CF4"/>
    <w:rsid w:val="004D1B80"/>
    <w:rsid w:val="004D26E1"/>
    <w:rsid w:val="004D2B73"/>
    <w:rsid w:val="004D36ED"/>
    <w:rsid w:val="004D4F9B"/>
    <w:rsid w:val="004D50E9"/>
    <w:rsid w:val="004D6301"/>
    <w:rsid w:val="004D6AF5"/>
    <w:rsid w:val="004E2201"/>
    <w:rsid w:val="004E3233"/>
    <w:rsid w:val="004F493A"/>
    <w:rsid w:val="004F7E9C"/>
    <w:rsid w:val="00503DD6"/>
    <w:rsid w:val="005047F1"/>
    <w:rsid w:val="0050549A"/>
    <w:rsid w:val="005105C0"/>
    <w:rsid w:val="00511CFF"/>
    <w:rsid w:val="0052147E"/>
    <w:rsid w:val="00535F90"/>
    <w:rsid w:val="00544F37"/>
    <w:rsid w:val="00550CF5"/>
    <w:rsid w:val="00552723"/>
    <w:rsid w:val="00555479"/>
    <w:rsid w:val="00562413"/>
    <w:rsid w:val="00562E52"/>
    <w:rsid w:val="00564107"/>
    <w:rsid w:val="00565764"/>
    <w:rsid w:val="0056649E"/>
    <w:rsid w:val="005668B2"/>
    <w:rsid w:val="00570587"/>
    <w:rsid w:val="00570658"/>
    <w:rsid w:val="00572BAF"/>
    <w:rsid w:val="00581CB2"/>
    <w:rsid w:val="0058279D"/>
    <w:rsid w:val="00584EAB"/>
    <w:rsid w:val="00587F06"/>
    <w:rsid w:val="005A58E6"/>
    <w:rsid w:val="005A6D3D"/>
    <w:rsid w:val="005B40A1"/>
    <w:rsid w:val="005B6132"/>
    <w:rsid w:val="005C1592"/>
    <w:rsid w:val="005C4679"/>
    <w:rsid w:val="005C53C8"/>
    <w:rsid w:val="005D414E"/>
    <w:rsid w:val="005D44AD"/>
    <w:rsid w:val="005D4BAA"/>
    <w:rsid w:val="005D5FEF"/>
    <w:rsid w:val="005D6237"/>
    <w:rsid w:val="005D723C"/>
    <w:rsid w:val="005E27D7"/>
    <w:rsid w:val="005E2937"/>
    <w:rsid w:val="005E4BFD"/>
    <w:rsid w:val="005F4325"/>
    <w:rsid w:val="005F500D"/>
    <w:rsid w:val="005F5C7F"/>
    <w:rsid w:val="005F75D9"/>
    <w:rsid w:val="00601A6A"/>
    <w:rsid w:val="006023B4"/>
    <w:rsid w:val="006036E8"/>
    <w:rsid w:val="00603E32"/>
    <w:rsid w:val="00607FB3"/>
    <w:rsid w:val="00613C31"/>
    <w:rsid w:val="006174C4"/>
    <w:rsid w:val="00624932"/>
    <w:rsid w:val="006255A2"/>
    <w:rsid w:val="00627981"/>
    <w:rsid w:val="0063253E"/>
    <w:rsid w:val="00633752"/>
    <w:rsid w:val="00633DCB"/>
    <w:rsid w:val="0064462B"/>
    <w:rsid w:val="0064656B"/>
    <w:rsid w:val="00646D32"/>
    <w:rsid w:val="00651936"/>
    <w:rsid w:val="00653E59"/>
    <w:rsid w:val="00660772"/>
    <w:rsid w:val="0066151A"/>
    <w:rsid w:val="006621E6"/>
    <w:rsid w:val="00665F25"/>
    <w:rsid w:val="006708CF"/>
    <w:rsid w:val="00676D67"/>
    <w:rsid w:val="00677C1A"/>
    <w:rsid w:val="006831A8"/>
    <w:rsid w:val="00684B4E"/>
    <w:rsid w:val="00685213"/>
    <w:rsid w:val="0068560B"/>
    <w:rsid w:val="00692A10"/>
    <w:rsid w:val="00693C19"/>
    <w:rsid w:val="006A12AE"/>
    <w:rsid w:val="006A267C"/>
    <w:rsid w:val="006A2F54"/>
    <w:rsid w:val="006A4A5B"/>
    <w:rsid w:val="006B3F38"/>
    <w:rsid w:val="006B5016"/>
    <w:rsid w:val="006B5D5C"/>
    <w:rsid w:val="006B6D96"/>
    <w:rsid w:val="006C01AB"/>
    <w:rsid w:val="006C0736"/>
    <w:rsid w:val="006C3009"/>
    <w:rsid w:val="006D4790"/>
    <w:rsid w:val="006D4F41"/>
    <w:rsid w:val="006D6908"/>
    <w:rsid w:val="006D6CE0"/>
    <w:rsid w:val="006E0B5F"/>
    <w:rsid w:val="006E3D0C"/>
    <w:rsid w:val="006E6C59"/>
    <w:rsid w:val="006F1F60"/>
    <w:rsid w:val="00704DAC"/>
    <w:rsid w:val="00706509"/>
    <w:rsid w:val="0070714B"/>
    <w:rsid w:val="00716B2C"/>
    <w:rsid w:val="00724196"/>
    <w:rsid w:val="0072508D"/>
    <w:rsid w:val="007265E6"/>
    <w:rsid w:val="00736225"/>
    <w:rsid w:val="00736B1F"/>
    <w:rsid w:val="00737E9F"/>
    <w:rsid w:val="00743F58"/>
    <w:rsid w:val="00744CAE"/>
    <w:rsid w:val="007475C7"/>
    <w:rsid w:val="00747A9C"/>
    <w:rsid w:val="00750E53"/>
    <w:rsid w:val="00751D40"/>
    <w:rsid w:val="00752D13"/>
    <w:rsid w:val="00756FEB"/>
    <w:rsid w:val="00761858"/>
    <w:rsid w:val="007625A3"/>
    <w:rsid w:val="0076571D"/>
    <w:rsid w:val="00766211"/>
    <w:rsid w:val="00767323"/>
    <w:rsid w:val="00767AED"/>
    <w:rsid w:val="00771125"/>
    <w:rsid w:val="0077408B"/>
    <w:rsid w:val="007750BA"/>
    <w:rsid w:val="007770F4"/>
    <w:rsid w:val="0078028A"/>
    <w:rsid w:val="00780B80"/>
    <w:rsid w:val="007820E0"/>
    <w:rsid w:val="007843FB"/>
    <w:rsid w:val="007846EF"/>
    <w:rsid w:val="00785DE3"/>
    <w:rsid w:val="00794056"/>
    <w:rsid w:val="00794259"/>
    <w:rsid w:val="0079434D"/>
    <w:rsid w:val="00795BCB"/>
    <w:rsid w:val="007972C6"/>
    <w:rsid w:val="007A3040"/>
    <w:rsid w:val="007A42DD"/>
    <w:rsid w:val="007A6BFB"/>
    <w:rsid w:val="007B1E73"/>
    <w:rsid w:val="007B4EFA"/>
    <w:rsid w:val="007B79A5"/>
    <w:rsid w:val="007C499D"/>
    <w:rsid w:val="007C50FD"/>
    <w:rsid w:val="007D480F"/>
    <w:rsid w:val="007E1751"/>
    <w:rsid w:val="007E205D"/>
    <w:rsid w:val="007E4B37"/>
    <w:rsid w:val="007E7BE1"/>
    <w:rsid w:val="007E7C83"/>
    <w:rsid w:val="007F1D17"/>
    <w:rsid w:val="007F224B"/>
    <w:rsid w:val="007F4B09"/>
    <w:rsid w:val="007F4C10"/>
    <w:rsid w:val="007F7F6C"/>
    <w:rsid w:val="00801CB7"/>
    <w:rsid w:val="008139CD"/>
    <w:rsid w:val="00816A45"/>
    <w:rsid w:val="00824393"/>
    <w:rsid w:val="008249FA"/>
    <w:rsid w:val="008319D6"/>
    <w:rsid w:val="008422BB"/>
    <w:rsid w:val="00842EF6"/>
    <w:rsid w:val="00844E78"/>
    <w:rsid w:val="00844EDF"/>
    <w:rsid w:val="00844FF2"/>
    <w:rsid w:val="0084515A"/>
    <w:rsid w:val="008452BA"/>
    <w:rsid w:val="008462A5"/>
    <w:rsid w:val="00847AF2"/>
    <w:rsid w:val="00850625"/>
    <w:rsid w:val="00851C02"/>
    <w:rsid w:val="00854470"/>
    <w:rsid w:val="00862004"/>
    <w:rsid w:val="00865C96"/>
    <w:rsid w:val="0086628B"/>
    <w:rsid w:val="00870762"/>
    <w:rsid w:val="0087478F"/>
    <w:rsid w:val="00881DBB"/>
    <w:rsid w:val="008846CE"/>
    <w:rsid w:val="00890A46"/>
    <w:rsid w:val="00890DEA"/>
    <w:rsid w:val="0089125C"/>
    <w:rsid w:val="00894C12"/>
    <w:rsid w:val="008A15EC"/>
    <w:rsid w:val="008A7F40"/>
    <w:rsid w:val="008B2714"/>
    <w:rsid w:val="008C4526"/>
    <w:rsid w:val="008C6F93"/>
    <w:rsid w:val="008C7FC9"/>
    <w:rsid w:val="008D4FF4"/>
    <w:rsid w:val="008D6B63"/>
    <w:rsid w:val="008E063D"/>
    <w:rsid w:val="008E38A7"/>
    <w:rsid w:val="008E4347"/>
    <w:rsid w:val="008E503C"/>
    <w:rsid w:val="008E55FE"/>
    <w:rsid w:val="008E5A6D"/>
    <w:rsid w:val="008F24EE"/>
    <w:rsid w:val="00903347"/>
    <w:rsid w:val="009117F8"/>
    <w:rsid w:val="0091249C"/>
    <w:rsid w:val="00915897"/>
    <w:rsid w:val="00922800"/>
    <w:rsid w:val="0092646E"/>
    <w:rsid w:val="00926E90"/>
    <w:rsid w:val="00927DE2"/>
    <w:rsid w:val="009375FF"/>
    <w:rsid w:val="00942146"/>
    <w:rsid w:val="00943517"/>
    <w:rsid w:val="00950D0C"/>
    <w:rsid w:val="00951CF5"/>
    <w:rsid w:val="0095721B"/>
    <w:rsid w:val="00965016"/>
    <w:rsid w:val="00966664"/>
    <w:rsid w:val="009676A9"/>
    <w:rsid w:val="00967942"/>
    <w:rsid w:val="00977184"/>
    <w:rsid w:val="00980D32"/>
    <w:rsid w:val="00980EEF"/>
    <w:rsid w:val="00982BF9"/>
    <w:rsid w:val="00991BA0"/>
    <w:rsid w:val="009928A9"/>
    <w:rsid w:val="009937B3"/>
    <w:rsid w:val="009958C4"/>
    <w:rsid w:val="009A6EA0"/>
    <w:rsid w:val="009B0E75"/>
    <w:rsid w:val="009B11C7"/>
    <w:rsid w:val="009B5943"/>
    <w:rsid w:val="009C179A"/>
    <w:rsid w:val="009C1CD2"/>
    <w:rsid w:val="009C3C86"/>
    <w:rsid w:val="009C68E2"/>
    <w:rsid w:val="009C695D"/>
    <w:rsid w:val="009D0893"/>
    <w:rsid w:val="009D2B90"/>
    <w:rsid w:val="009D34D2"/>
    <w:rsid w:val="009D3980"/>
    <w:rsid w:val="009D56E5"/>
    <w:rsid w:val="009E183A"/>
    <w:rsid w:val="009E3089"/>
    <w:rsid w:val="009E4C08"/>
    <w:rsid w:val="009E6159"/>
    <w:rsid w:val="009F1F3D"/>
    <w:rsid w:val="009F5D81"/>
    <w:rsid w:val="009F7E50"/>
    <w:rsid w:val="00A03061"/>
    <w:rsid w:val="00A131EE"/>
    <w:rsid w:val="00A2424E"/>
    <w:rsid w:val="00A2500D"/>
    <w:rsid w:val="00A25864"/>
    <w:rsid w:val="00A25D14"/>
    <w:rsid w:val="00A26D1F"/>
    <w:rsid w:val="00A2766A"/>
    <w:rsid w:val="00A30261"/>
    <w:rsid w:val="00A318E0"/>
    <w:rsid w:val="00A32B26"/>
    <w:rsid w:val="00A40270"/>
    <w:rsid w:val="00A420A4"/>
    <w:rsid w:val="00A43058"/>
    <w:rsid w:val="00A503DF"/>
    <w:rsid w:val="00A52E45"/>
    <w:rsid w:val="00A55BDE"/>
    <w:rsid w:val="00A574BC"/>
    <w:rsid w:val="00A627FB"/>
    <w:rsid w:val="00A66312"/>
    <w:rsid w:val="00A72F46"/>
    <w:rsid w:val="00A777F0"/>
    <w:rsid w:val="00A77C81"/>
    <w:rsid w:val="00A8098A"/>
    <w:rsid w:val="00A82345"/>
    <w:rsid w:val="00A864FA"/>
    <w:rsid w:val="00A86656"/>
    <w:rsid w:val="00A9219B"/>
    <w:rsid w:val="00A92AB3"/>
    <w:rsid w:val="00A941A5"/>
    <w:rsid w:val="00A94BD1"/>
    <w:rsid w:val="00A94C3F"/>
    <w:rsid w:val="00AA4C36"/>
    <w:rsid w:val="00AB3539"/>
    <w:rsid w:val="00AB5139"/>
    <w:rsid w:val="00AC0A9B"/>
    <w:rsid w:val="00AC4751"/>
    <w:rsid w:val="00AC665E"/>
    <w:rsid w:val="00AD053E"/>
    <w:rsid w:val="00AD095B"/>
    <w:rsid w:val="00AD23E1"/>
    <w:rsid w:val="00AD3AF8"/>
    <w:rsid w:val="00AD64CE"/>
    <w:rsid w:val="00AD6D98"/>
    <w:rsid w:val="00AD78E5"/>
    <w:rsid w:val="00AE274A"/>
    <w:rsid w:val="00AE2AEC"/>
    <w:rsid w:val="00AE406F"/>
    <w:rsid w:val="00AE7F88"/>
    <w:rsid w:val="00AF12F3"/>
    <w:rsid w:val="00AF2395"/>
    <w:rsid w:val="00AF29B5"/>
    <w:rsid w:val="00B02302"/>
    <w:rsid w:val="00B03F4C"/>
    <w:rsid w:val="00B0598F"/>
    <w:rsid w:val="00B07EC4"/>
    <w:rsid w:val="00B172B4"/>
    <w:rsid w:val="00B17462"/>
    <w:rsid w:val="00B20A54"/>
    <w:rsid w:val="00B23F5B"/>
    <w:rsid w:val="00B30875"/>
    <w:rsid w:val="00B309FA"/>
    <w:rsid w:val="00B36F17"/>
    <w:rsid w:val="00B375A0"/>
    <w:rsid w:val="00B377FD"/>
    <w:rsid w:val="00B40FC9"/>
    <w:rsid w:val="00B44042"/>
    <w:rsid w:val="00B457AB"/>
    <w:rsid w:val="00B47D00"/>
    <w:rsid w:val="00B51ACF"/>
    <w:rsid w:val="00B65D0F"/>
    <w:rsid w:val="00B66671"/>
    <w:rsid w:val="00B667BD"/>
    <w:rsid w:val="00B73386"/>
    <w:rsid w:val="00B7379C"/>
    <w:rsid w:val="00B83682"/>
    <w:rsid w:val="00B8644C"/>
    <w:rsid w:val="00B93789"/>
    <w:rsid w:val="00B95377"/>
    <w:rsid w:val="00B96FB3"/>
    <w:rsid w:val="00B97C02"/>
    <w:rsid w:val="00BA3756"/>
    <w:rsid w:val="00BA4A8D"/>
    <w:rsid w:val="00BA5F5A"/>
    <w:rsid w:val="00BA6EFC"/>
    <w:rsid w:val="00BB02E3"/>
    <w:rsid w:val="00BB1DC5"/>
    <w:rsid w:val="00BB36DF"/>
    <w:rsid w:val="00BB373B"/>
    <w:rsid w:val="00BB3B40"/>
    <w:rsid w:val="00BC59F1"/>
    <w:rsid w:val="00BC5D64"/>
    <w:rsid w:val="00BC62C8"/>
    <w:rsid w:val="00BD303F"/>
    <w:rsid w:val="00BE1140"/>
    <w:rsid w:val="00BE12F9"/>
    <w:rsid w:val="00BE249A"/>
    <w:rsid w:val="00BE2CA2"/>
    <w:rsid w:val="00BF24E7"/>
    <w:rsid w:val="00BF378D"/>
    <w:rsid w:val="00BF552A"/>
    <w:rsid w:val="00C006CD"/>
    <w:rsid w:val="00C01CCE"/>
    <w:rsid w:val="00C03F3A"/>
    <w:rsid w:val="00C0684F"/>
    <w:rsid w:val="00C17EC2"/>
    <w:rsid w:val="00C20B35"/>
    <w:rsid w:val="00C237A7"/>
    <w:rsid w:val="00C2723A"/>
    <w:rsid w:val="00C27D2B"/>
    <w:rsid w:val="00C33A03"/>
    <w:rsid w:val="00C3705E"/>
    <w:rsid w:val="00C451AD"/>
    <w:rsid w:val="00C451DE"/>
    <w:rsid w:val="00C462EC"/>
    <w:rsid w:val="00C4789E"/>
    <w:rsid w:val="00C52EF1"/>
    <w:rsid w:val="00C53FCD"/>
    <w:rsid w:val="00C54464"/>
    <w:rsid w:val="00C56697"/>
    <w:rsid w:val="00C61CED"/>
    <w:rsid w:val="00C62A2F"/>
    <w:rsid w:val="00C641B0"/>
    <w:rsid w:val="00C66FDA"/>
    <w:rsid w:val="00C80012"/>
    <w:rsid w:val="00C801B4"/>
    <w:rsid w:val="00C8165B"/>
    <w:rsid w:val="00C8771D"/>
    <w:rsid w:val="00C90E7A"/>
    <w:rsid w:val="00C979D6"/>
    <w:rsid w:val="00CA082B"/>
    <w:rsid w:val="00CA36FE"/>
    <w:rsid w:val="00CA5E06"/>
    <w:rsid w:val="00CB254D"/>
    <w:rsid w:val="00CB3FBA"/>
    <w:rsid w:val="00CB53B8"/>
    <w:rsid w:val="00CC0C16"/>
    <w:rsid w:val="00CC20EA"/>
    <w:rsid w:val="00CC2A0F"/>
    <w:rsid w:val="00CC32E7"/>
    <w:rsid w:val="00CC3E2D"/>
    <w:rsid w:val="00CC46EB"/>
    <w:rsid w:val="00CC6A32"/>
    <w:rsid w:val="00CC7ECC"/>
    <w:rsid w:val="00CD12C4"/>
    <w:rsid w:val="00CD287E"/>
    <w:rsid w:val="00CD6B0F"/>
    <w:rsid w:val="00CD747D"/>
    <w:rsid w:val="00CE0818"/>
    <w:rsid w:val="00CE10D5"/>
    <w:rsid w:val="00CE4EB0"/>
    <w:rsid w:val="00CE5CA9"/>
    <w:rsid w:val="00D052FD"/>
    <w:rsid w:val="00D135F3"/>
    <w:rsid w:val="00D1656C"/>
    <w:rsid w:val="00D21F18"/>
    <w:rsid w:val="00D251D4"/>
    <w:rsid w:val="00D32195"/>
    <w:rsid w:val="00D327F6"/>
    <w:rsid w:val="00D34DA0"/>
    <w:rsid w:val="00D3502D"/>
    <w:rsid w:val="00D362FD"/>
    <w:rsid w:val="00D41AB7"/>
    <w:rsid w:val="00D433BD"/>
    <w:rsid w:val="00D43776"/>
    <w:rsid w:val="00D456E9"/>
    <w:rsid w:val="00D462AB"/>
    <w:rsid w:val="00D47948"/>
    <w:rsid w:val="00D515D2"/>
    <w:rsid w:val="00D55134"/>
    <w:rsid w:val="00D556A0"/>
    <w:rsid w:val="00D56504"/>
    <w:rsid w:val="00D61F1A"/>
    <w:rsid w:val="00D65FE4"/>
    <w:rsid w:val="00D7072B"/>
    <w:rsid w:val="00D74FE8"/>
    <w:rsid w:val="00D77370"/>
    <w:rsid w:val="00D8038D"/>
    <w:rsid w:val="00D864B3"/>
    <w:rsid w:val="00D90D03"/>
    <w:rsid w:val="00DA2B65"/>
    <w:rsid w:val="00DA5D92"/>
    <w:rsid w:val="00DB1588"/>
    <w:rsid w:val="00DB184F"/>
    <w:rsid w:val="00DB1A2C"/>
    <w:rsid w:val="00DC09E4"/>
    <w:rsid w:val="00DC585A"/>
    <w:rsid w:val="00DC5D8A"/>
    <w:rsid w:val="00DD1470"/>
    <w:rsid w:val="00DD5D57"/>
    <w:rsid w:val="00DD6463"/>
    <w:rsid w:val="00DE3D20"/>
    <w:rsid w:val="00DE6DFE"/>
    <w:rsid w:val="00DE7526"/>
    <w:rsid w:val="00DE7DD2"/>
    <w:rsid w:val="00DF00A3"/>
    <w:rsid w:val="00DF38C8"/>
    <w:rsid w:val="00DF7EB3"/>
    <w:rsid w:val="00E003B3"/>
    <w:rsid w:val="00E10225"/>
    <w:rsid w:val="00E12698"/>
    <w:rsid w:val="00E167A7"/>
    <w:rsid w:val="00E16E06"/>
    <w:rsid w:val="00E178BE"/>
    <w:rsid w:val="00E17B91"/>
    <w:rsid w:val="00E20145"/>
    <w:rsid w:val="00E203F4"/>
    <w:rsid w:val="00E22A02"/>
    <w:rsid w:val="00E23353"/>
    <w:rsid w:val="00E23FBF"/>
    <w:rsid w:val="00E254DE"/>
    <w:rsid w:val="00E308B4"/>
    <w:rsid w:val="00E3112B"/>
    <w:rsid w:val="00E34293"/>
    <w:rsid w:val="00E34547"/>
    <w:rsid w:val="00E3470A"/>
    <w:rsid w:val="00E368B5"/>
    <w:rsid w:val="00E37055"/>
    <w:rsid w:val="00E4049A"/>
    <w:rsid w:val="00E43B58"/>
    <w:rsid w:val="00E447CB"/>
    <w:rsid w:val="00E456E4"/>
    <w:rsid w:val="00E4649C"/>
    <w:rsid w:val="00E46C29"/>
    <w:rsid w:val="00E47FFD"/>
    <w:rsid w:val="00E500D5"/>
    <w:rsid w:val="00E51591"/>
    <w:rsid w:val="00E578B5"/>
    <w:rsid w:val="00E61E27"/>
    <w:rsid w:val="00E645C9"/>
    <w:rsid w:val="00E70403"/>
    <w:rsid w:val="00E704FA"/>
    <w:rsid w:val="00E75B65"/>
    <w:rsid w:val="00E76DA6"/>
    <w:rsid w:val="00E83D5F"/>
    <w:rsid w:val="00E90C52"/>
    <w:rsid w:val="00E9601E"/>
    <w:rsid w:val="00E971A6"/>
    <w:rsid w:val="00E978B7"/>
    <w:rsid w:val="00EA0A3C"/>
    <w:rsid w:val="00EA2046"/>
    <w:rsid w:val="00EA3FAB"/>
    <w:rsid w:val="00EB036A"/>
    <w:rsid w:val="00EB3D7E"/>
    <w:rsid w:val="00EB6585"/>
    <w:rsid w:val="00EC0774"/>
    <w:rsid w:val="00EC4595"/>
    <w:rsid w:val="00ED0851"/>
    <w:rsid w:val="00ED1744"/>
    <w:rsid w:val="00ED3267"/>
    <w:rsid w:val="00ED6E49"/>
    <w:rsid w:val="00EE0002"/>
    <w:rsid w:val="00EE0244"/>
    <w:rsid w:val="00EE5178"/>
    <w:rsid w:val="00EE6B22"/>
    <w:rsid w:val="00EE6D17"/>
    <w:rsid w:val="00EF3204"/>
    <w:rsid w:val="00EF4207"/>
    <w:rsid w:val="00F041BD"/>
    <w:rsid w:val="00F1163E"/>
    <w:rsid w:val="00F1469A"/>
    <w:rsid w:val="00F17884"/>
    <w:rsid w:val="00F17C18"/>
    <w:rsid w:val="00F2265A"/>
    <w:rsid w:val="00F23936"/>
    <w:rsid w:val="00F2621D"/>
    <w:rsid w:val="00F3234B"/>
    <w:rsid w:val="00F34DBA"/>
    <w:rsid w:val="00F3773D"/>
    <w:rsid w:val="00F441F2"/>
    <w:rsid w:val="00F47FB1"/>
    <w:rsid w:val="00F5494B"/>
    <w:rsid w:val="00F60C8F"/>
    <w:rsid w:val="00F6192B"/>
    <w:rsid w:val="00F61BF0"/>
    <w:rsid w:val="00F6776E"/>
    <w:rsid w:val="00F70044"/>
    <w:rsid w:val="00F9080C"/>
    <w:rsid w:val="00F91B32"/>
    <w:rsid w:val="00F93FF0"/>
    <w:rsid w:val="00F95D1F"/>
    <w:rsid w:val="00F96DA7"/>
    <w:rsid w:val="00F975B8"/>
    <w:rsid w:val="00FA70A8"/>
    <w:rsid w:val="00FA7258"/>
    <w:rsid w:val="00FA7D82"/>
    <w:rsid w:val="00FB6F40"/>
    <w:rsid w:val="00FC198D"/>
    <w:rsid w:val="00FC47D7"/>
    <w:rsid w:val="00FD2FBE"/>
    <w:rsid w:val="00FD4BDC"/>
    <w:rsid w:val="00FE6371"/>
    <w:rsid w:val="00FE7185"/>
    <w:rsid w:val="00FF1C41"/>
    <w:rsid w:val="00FF4356"/>
    <w:rsid w:val="00FF4BE1"/>
    <w:rsid w:val="00FF5E3E"/>
    <w:rsid w:val="00FF6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6463"/>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DD64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463"/>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DD6463"/>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B96FB3"/>
    <w:rPr>
      <w:rFonts w:ascii="Times New Roman" w:hAnsi="Times New Roman" w:cs="Times New Roman" w:hint="default"/>
      <w:color w:val="0000FF"/>
      <w:u w:val="single"/>
    </w:rPr>
  </w:style>
  <w:style w:type="paragraph" w:customStyle="1" w:styleId="ConsNonformat">
    <w:name w:val="ConsNonformat"/>
    <w:rsid w:val="00B96FB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4">
    <w:name w:val="No Spacing"/>
    <w:link w:val="a5"/>
    <w:uiPriority w:val="1"/>
    <w:qFormat/>
    <w:rsid w:val="00B96FB3"/>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B96FB3"/>
    <w:rPr>
      <w:rFonts w:ascii="Times New Roman" w:eastAsia="Times New Roman" w:hAnsi="Times New Roman" w:cs="Times New Roman"/>
      <w:sz w:val="24"/>
      <w:szCs w:val="24"/>
      <w:lang w:eastAsia="ru-RU"/>
    </w:rPr>
  </w:style>
  <w:style w:type="paragraph" w:customStyle="1" w:styleId="a6">
    <w:name w:val="Табличный"/>
    <w:basedOn w:val="a"/>
    <w:qFormat/>
    <w:rsid w:val="00B96FB3"/>
    <w:pPr>
      <w:jc w:val="both"/>
    </w:pPr>
    <w:rPr>
      <w:sz w:val="20"/>
    </w:rPr>
  </w:style>
  <w:style w:type="paragraph" w:customStyle="1" w:styleId="ConsPlusNormal">
    <w:name w:val="ConsPlusNormal"/>
    <w:link w:val="ConsPlusNormal0"/>
    <w:rsid w:val="00B96F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BD303F"/>
    <w:rPr>
      <w:rFonts w:ascii="Arial" w:eastAsia="Times New Roman" w:hAnsi="Arial" w:cs="Arial"/>
      <w:sz w:val="20"/>
      <w:szCs w:val="20"/>
      <w:lang w:eastAsia="ru-RU"/>
    </w:rPr>
  </w:style>
  <w:style w:type="paragraph" w:customStyle="1" w:styleId="Standard">
    <w:name w:val="Standard"/>
    <w:rsid w:val="00B96FB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Cell">
    <w:name w:val="ConsPlusCell"/>
    <w:uiPriority w:val="99"/>
    <w:rsid w:val="00B96FB3"/>
    <w:pPr>
      <w:widowControl w:val="0"/>
      <w:suppressAutoHyphens/>
      <w:autoSpaceDE w:val="0"/>
      <w:autoSpaceDN w:val="0"/>
      <w:spacing w:after="0" w:line="240" w:lineRule="auto"/>
      <w:textAlignment w:val="baseline"/>
    </w:pPr>
    <w:rPr>
      <w:rFonts w:ascii="Calibri" w:eastAsia="Arial" w:hAnsi="Calibri" w:cs="Calibri"/>
      <w:kern w:val="3"/>
      <w:lang w:eastAsia="ja-JP"/>
    </w:rPr>
  </w:style>
  <w:style w:type="paragraph" w:customStyle="1" w:styleId="TableContents">
    <w:name w:val="Table Contents"/>
    <w:basedOn w:val="Standard"/>
    <w:rsid w:val="00B96FB3"/>
    <w:pPr>
      <w:suppressLineNumbers/>
    </w:pPr>
  </w:style>
  <w:style w:type="character" w:styleId="a7">
    <w:name w:val="Strong"/>
    <w:basedOn w:val="a0"/>
    <w:uiPriority w:val="22"/>
    <w:qFormat/>
    <w:rsid w:val="00072A61"/>
    <w:rPr>
      <w:b/>
      <w:bCs/>
    </w:rPr>
  </w:style>
  <w:style w:type="table" w:styleId="a8">
    <w:name w:val="Table Grid"/>
    <w:basedOn w:val="a1"/>
    <w:uiPriority w:val="59"/>
    <w:rsid w:val="00D61F1A"/>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794259"/>
    <w:pPr>
      <w:ind w:left="720"/>
      <w:contextualSpacing/>
    </w:pPr>
  </w:style>
  <w:style w:type="paragraph" w:customStyle="1" w:styleId="3">
    <w:name w:val="Абзац списка3"/>
    <w:basedOn w:val="a"/>
    <w:rsid w:val="00794259"/>
    <w:pPr>
      <w:ind w:left="720"/>
    </w:pPr>
    <w:rPr>
      <w:rFonts w:eastAsia="Calibri"/>
    </w:rPr>
  </w:style>
  <w:style w:type="character" w:customStyle="1" w:styleId="aa">
    <w:name w:val="Текст выноски Знак"/>
    <w:basedOn w:val="a0"/>
    <w:link w:val="ab"/>
    <w:uiPriority w:val="99"/>
    <w:semiHidden/>
    <w:rsid w:val="00DD6463"/>
    <w:rPr>
      <w:rFonts w:ascii="Tahoma" w:eastAsia="Times New Roman" w:hAnsi="Tahoma" w:cs="Tahoma"/>
      <w:sz w:val="16"/>
      <w:szCs w:val="16"/>
      <w:lang w:eastAsia="ru-RU"/>
    </w:rPr>
  </w:style>
  <w:style w:type="paragraph" w:styleId="ab">
    <w:name w:val="Balloon Text"/>
    <w:basedOn w:val="a"/>
    <w:link w:val="aa"/>
    <w:uiPriority w:val="99"/>
    <w:semiHidden/>
    <w:unhideWhenUsed/>
    <w:rsid w:val="00DD6463"/>
    <w:rPr>
      <w:rFonts w:ascii="Tahoma" w:hAnsi="Tahoma" w:cs="Tahoma"/>
      <w:sz w:val="16"/>
      <w:szCs w:val="16"/>
    </w:rPr>
  </w:style>
  <w:style w:type="paragraph" w:styleId="ac">
    <w:name w:val="Normal (Web)"/>
    <w:basedOn w:val="a"/>
    <w:uiPriority w:val="99"/>
    <w:rsid w:val="00DD6463"/>
    <w:pPr>
      <w:spacing w:before="100" w:beforeAutospacing="1" w:after="100" w:afterAutospacing="1"/>
    </w:pPr>
  </w:style>
  <w:style w:type="paragraph" w:customStyle="1" w:styleId="ConsPlusNonformat">
    <w:name w:val="ConsPlusNonformat"/>
    <w:uiPriority w:val="99"/>
    <w:rsid w:val="00DD646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header"/>
    <w:basedOn w:val="a"/>
    <w:link w:val="ae"/>
    <w:uiPriority w:val="99"/>
    <w:unhideWhenUsed/>
    <w:rsid w:val="00DD6463"/>
    <w:pPr>
      <w:tabs>
        <w:tab w:val="center" w:pos="4677"/>
        <w:tab w:val="right" w:pos="9355"/>
      </w:tabs>
    </w:pPr>
  </w:style>
  <w:style w:type="character" w:customStyle="1" w:styleId="ae">
    <w:name w:val="Верхний колонтитул Знак"/>
    <w:basedOn w:val="a0"/>
    <w:link w:val="ad"/>
    <w:uiPriority w:val="99"/>
    <w:rsid w:val="00DD646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D6463"/>
    <w:pPr>
      <w:tabs>
        <w:tab w:val="center" w:pos="4677"/>
        <w:tab w:val="right" w:pos="9355"/>
      </w:tabs>
    </w:pPr>
  </w:style>
  <w:style w:type="character" w:customStyle="1" w:styleId="af0">
    <w:name w:val="Нижний колонтитул Знак"/>
    <w:basedOn w:val="a0"/>
    <w:link w:val="af"/>
    <w:uiPriority w:val="99"/>
    <w:rsid w:val="00DD6463"/>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DD6463"/>
    <w:pPr>
      <w:ind w:firstLine="851"/>
      <w:jc w:val="both"/>
    </w:pPr>
    <w:rPr>
      <w:rFonts w:eastAsia="Calibri"/>
      <w:sz w:val="20"/>
      <w:szCs w:val="20"/>
    </w:rPr>
  </w:style>
  <w:style w:type="character" w:customStyle="1" w:styleId="af2">
    <w:name w:val="Текст сноски Знак"/>
    <w:basedOn w:val="a0"/>
    <w:link w:val="af1"/>
    <w:uiPriority w:val="99"/>
    <w:rsid w:val="00DD6463"/>
    <w:rPr>
      <w:rFonts w:ascii="Times New Roman" w:eastAsia="Calibri" w:hAnsi="Times New Roman" w:cs="Times New Roman"/>
      <w:sz w:val="20"/>
      <w:szCs w:val="20"/>
      <w:lang w:eastAsia="ru-RU"/>
    </w:rPr>
  </w:style>
  <w:style w:type="paragraph" w:customStyle="1" w:styleId="Default">
    <w:name w:val="Default"/>
    <w:rsid w:val="00DD646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1">
    <w:name w:val="Абзац списка1"/>
    <w:basedOn w:val="a"/>
    <w:rsid w:val="00DD6463"/>
    <w:pPr>
      <w:ind w:left="720"/>
      <w:contextualSpacing/>
    </w:pPr>
    <w:rPr>
      <w:rFonts w:eastAsia="Calibri"/>
      <w:sz w:val="26"/>
      <w:szCs w:val="20"/>
    </w:rPr>
  </w:style>
  <w:style w:type="paragraph" w:customStyle="1" w:styleId="21">
    <w:name w:val="Основной текст с отступом 21"/>
    <w:basedOn w:val="a"/>
    <w:rsid w:val="00DD6463"/>
    <w:pPr>
      <w:overflowPunct w:val="0"/>
      <w:autoSpaceDE w:val="0"/>
      <w:autoSpaceDN w:val="0"/>
      <w:adjustRightInd w:val="0"/>
      <w:ind w:firstLine="709"/>
      <w:jc w:val="both"/>
    </w:pPr>
    <w:rPr>
      <w:rFonts w:ascii="Times New Roman CYR" w:hAnsi="Times New Roman CYR"/>
      <w:b/>
      <w:sz w:val="28"/>
      <w:szCs w:val="32"/>
    </w:rPr>
  </w:style>
  <w:style w:type="paragraph" w:customStyle="1" w:styleId="EmptyCellLayoutStyle">
    <w:name w:val="EmptyCellLayoutStyle"/>
    <w:rsid w:val="00DD6463"/>
    <w:rPr>
      <w:rFonts w:ascii="Times New Roman" w:eastAsia="Times New Roman" w:hAnsi="Times New Roman" w:cs="Times New Roman"/>
      <w:sz w:val="2"/>
      <w:szCs w:val="20"/>
      <w:lang w:eastAsia="ru-RU"/>
    </w:rPr>
  </w:style>
  <w:style w:type="character" w:styleId="af3">
    <w:name w:val="footnote reference"/>
    <w:uiPriority w:val="99"/>
    <w:unhideWhenUsed/>
    <w:rsid w:val="00DD6463"/>
    <w:rPr>
      <w:vertAlign w:val="superscript"/>
    </w:rPr>
  </w:style>
  <w:style w:type="character" w:customStyle="1" w:styleId="af4">
    <w:name w:val="Цветовое выделение"/>
    <w:uiPriority w:val="99"/>
    <w:rsid w:val="00DD6463"/>
    <w:rPr>
      <w:b/>
      <w:color w:val="000080"/>
    </w:rPr>
  </w:style>
  <w:style w:type="paragraph" w:customStyle="1" w:styleId="ConsNormal">
    <w:name w:val="ConsNormal"/>
    <w:rsid w:val="00DD6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page number"/>
    <w:basedOn w:val="a0"/>
    <w:rsid w:val="00DD6463"/>
  </w:style>
  <w:style w:type="character" w:customStyle="1" w:styleId="apple-converted-space">
    <w:name w:val="apple-converted-space"/>
    <w:basedOn w:val="a0"/>
    <w:rsid w:val="00DD6463"/>
  </w:style>
  <w:style w:type="character" w:styleId="af6">
    <w:name w:val="Emphasis"/>
    <w:basedOn w:val="a0"/>
    <w:uiPriority w:val="20"/>
    <w:qFormat/>
    <w:rsid w:val="00DD6463"/>
    <w:rPr>
      <w:i/>
      <w:iCs/>
    </w:rPr>
  </w:style>
  <w:style w:type="paragraph" w:customStyle="1" w:styleId="p69">
    <w:name w:val="p69"/>
    <w:basedOn w:val="a"/>
    <w:rsid w:val="00DD6463"/>
    <w:pPr>
      <w:spacing w:before="100" w:beforeAutospacing="1" w:after="100" w:afterAutospacing="1"/>
    </w:pPr>
  </w:style>
  <w:style w:type="paragraph" w:customStyle="1" w:styleId="p70">
    <w:name w:val="p70"/>
    <w:basedOn w:val="a"/>
    <w:rsid w:val="00DD6463"/>
    <w:pPr>
      <w:spacing w:before="100" w:beforeAutospacing="1" w:after="100" w:afterAutospacing="1"/>
    </w:pPr>
  </w:style>
  <w:style w:type="paragraph" w:customStyle="1" w:styleId="p1">
    <w:name w:val="p1"/>
    <w:basedOn w:val="a"/>
    <w:rsid w:val="00DD6463"/>
    <w:pPr>
      <w:spacing w:before="100" w:beforeAutospacing="1" w:after="100" w:afterAutospacing="1"/>
    </w:pPr>
  </w:style>
  <w:style w:type="character" w:styleId="af7">
    <w:name w:val="FollowedHyperlink"/>
    <w:basedOn w:val="a0"/>
    <w:uiPriority w:val="99"/>
    <w:semiHidden/>
    <w:unhideWhenUsed/>
    <w:rsid w:val="00FF1C41"/>
    <w:rPr>
      <w:color w:val="800080" w:themeColor="followedHyperlink"/>
      <w:u w:val="single"/>
    </w:rPr>
  </w:style>
  <w:style w:type="character" w:customStyle="1" w:styleId="af8">
    <w:name w:val="Текст примечания Знак"/>
    <w:basedOn w:val="a0"/>
    <w:link w:val="af9"/>
    <w:uiPriority w:val="99"/>
    <w:semiHidden/>
    <w:rsid w:val="00E37055"/>
    <w:rPr>
      <w:rFonts w:ascii="Calibri" w:eastAsia="Calibri" w:hAnsi="Calibri" w:cs="Times New Roman"/>
      <w:sz w:val="20"/>
      <w:szCs w:val="20"/>
    </w:rPr>
  </w:style>
  <w:style w:type="paragraph" w:styleId="af9">
    <w:name w:val="annotation text"/>
    <w:basedOn w:val="a"/>
    <w:link w:val="af8"/>
    <w:uiPriority w:val="99"/>
    <w:semiHidden/>
    <w:unhideWhenUsed/>
    <w:rsid w:val="00E37055"/>
    <w:pPr>
      <w:spacing w:after="200"/>
    </w:pPr>
    <w:rPr>
      <w:rFonts w:ascii="Calibri" w:eastAsia="Calibri" w:hAnsi="Calibri"/>
      <w:sz w:val="20"/>
      <w:szCs w:val="20"/>
      <w:lang w:eastAsia="en-US"/>
    </w:rPr>
  </w:style>
  <w:style w:type="character" w:customStyle="1" w:styleId="afa">
    <w:name w:val="Тема примечания Знак"/>
    <w:basedOn w:val="af8"/>
    <w:link w:val="afb"/>
    <w:uiPriority w:val="99"/>
    <w:semiHidden/>
    <w:rsid w:val="00E37055"/>
    <w:rPr>
      <w:b/>
      <w:bCs/>
    </w:rPr>
  </w:style>
  <w:style w:type="paragraph" w:styleId="afb">
    <w:name w:val="annotation subject"/>
    <w:basedOn w:val="af9"/>
    <w:next w:val="af9"/>
    <w:link w:val="afa"/>
    <w:uiPriority w:val="99"/>
    <w:semiHidden/>
    <w:unhideWhenUsed/>
    <w:rsid w:val="00E3705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i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D457D-6385-4299-A5C3-4A4636F0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26</Pages>
  <Words>10505</Words>
  <Characters>59883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Verhovskiy_VA</dc:creator>
  <cp:lastModifiedBy>Тютнева Татьяна Евгеньевна</cp:lastModifiedBy>
  <cp:revision>30</cp:revision>
  <cp:lastPrinted>2023-05-23T01:05:00Z</cp:lastPrinted>
  <dcterms:created xsi:type="dcterms:W3CDTF">2023-02-27T06:13:00Z</dcterms:created>
  <dcterms:modified xsi:type="dcterms:W3CDTF">2023-05-25T02:11:00Z</dcterms:modified>
</cp:coreProperties>
</file>